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C1" w:rsidRDefault="00FD6FA0" w:rsidP="008B0DC1">
      <w:pPr>
        <w:rPr>
          <w:sz w:val="36"/>
          <w:szCs w:val="36"/>
        </w:rPr>
      </w:pPr>
      <w:r w:rsidRPr="009D6148">
        <w:rPr>
          <w:sz w:val="36"/>
          <w:szCs w:val="36"/>
        </w:rPr>
        <w:t>Wichtige Adressen für Kontakte in Göttingen</w:t>
      </w:r>
    </w:p>
    <w:p w:rsidR="008B0DC1" w:rsidRPr="008B0DC1" w:rsidRDefault="008B0DC1" w:rsidP="008B0DC1">
      <w:r w:rsidRPr="008B0DC1">
        <w:t xml:space="preserve">Deutsche Freunde sind der Schlüssel, um </w:t>
      </w:r>
      <w:r>
        <w:t xml:space="preserve">Deutsch zu lernen, </w:t>
      </w:r>
      <w:r w:rsidRPr="008B0DC1">
        <w:t xml:space="preserve">Arbeit und Wohnung zu finden. </w:t>
      </w:r>
      <w:r>
        <w:t>In Deutschland</w:t>
      </w:r>
      <w:r w:rsidRPr="008B0DC1">
        <w:t xml:space="preserve"> findet man Arbeitsplätze zu 80 % über persönliche Kontakte/ Freundschaften.</w:t>
      </w:r>
    </w:p>
    <w:p w:rsidR="00FD6FA0" w:rsidRDefault="00FD6FA0"/>
    <w:p w:rsidR="00FD6FA0" w:rsidRPr="00654301" w:rsidRDefault="00914DAB">
      <w:hyperlink r:id="rId4" w:history="1">
        <w:r w:rsidR="00FD6FA0" w:rsidRPr="00654301">
          <w:rPr>
            <w:rStyle w:val="Hyperlink"/>
            <w:color w:val="auto"/>
            <w:sz w:val="28"/>
            <w:szCs w:val="28"/>
          </w:rPr>
          <w:t>VHS</w:t>
        </w:r>
      </w:hyperlink>
      <w:r w:rsidR="00FD6FA0" w:rsidRPr="00654301">
        <w:rPr>
          <w:sz w:val="28"/>
          <w:szCs w:val="28"/>
        </w:rPr>
        <w:t>: Freizeit &amp; Bildung</w:t>
      </w:r>
      <w:r w:rsidR="009D6148" w:rsidRPr="00654301">
        <w:br/>
      </w:r>
      <w:hyperlink r:id="rId5" w:history="1">
        <w:r w:rsidR="00FD6FA0" w:rsidRPr="00654301">
          <w:rPr>
            <w:rStyle w:val="Hyperlink"/>
            <w:color w:val="auto"/>
          </w:rPr>
          <w:t>www.vhs-goettingen.de</w:t>
        </w:r>
      </w:hyperlink>
      <w:r w:rsidR="00FD6FA0" w:rsidRPr="00654301">
        <w:t>, Bahnhofsallee 7 | 37081 Göttingen</w:t>
      </w:r>
    </w:p>
    <w:p w:rsidR="00654301" w:rsidRPr="00654301" w:rsidRDefault="00654301" w:rsidP="00FD6FA0"/>
    <w:p w:rsidR="00654301" w:rsidRPr="00654301" w:rsidRDefault="00914DAB" w:rsidP="0099360C">
      <w:pPr>
        <w:rPr>
          <w:rStyle w:val="lrzxr"/>
        </w:rPr>
      </w:pPr>
      <w:hyperlink r:id="rId6" w:history="1">
        <w:r w:rsidR="00FD6FA0" w:rsidRPr="00654301">
          <w:rPr>
            <w:rStyle w:val="Hyperlink"/>
            <w:color w:val="auto"/>
            <w:sz w:val="28"/>
            <w:szCs w:val="28"/>
          </w:rPr>
          <w:t>Kaz</w:t>
        </w:r>
      </w:hyperlink>
      <w:r w:rsidR="00FD6FA0" w:rsidRPr="00654301">
        <w:rPr>
          <w:sz w:val="28"/>
          <w:szCs w:val="28"/>
        </w:rPr>
        <w:t>: Freizeit, Musik, Tanz</w:t>
      </w:r>
      <w:r w:rsidR="009D6148" w:rsidRPr="00654301">
        <w:br/>
      </w:r>
      <w:hyperlink r:id="rId7" w:history="1">
        <w:r w:rsidR="00FD6FA0" w:rsidRPr="00654301">
          <w:rPr>
            <w:rStyle w:val="Hyperlink"/>
            <w:color w:val="auto"/>
          </w:rPr>
          <w:t>www.kaz-goettingen.de</w:t>
        </w:r>
      </w:hyperlink>
      <w:r w:rsidR="00FD6FA0" w:rsidRPr="00654301">
        <w:t>, H</w:t>
      </w:r>
      <w:r w:rsidR="00FD6FA0" w:rsidRPr="00654301">
        <w:rPr>
          <w:rStyle w:val="lrzxr"/>
        </w:rPr>
        <w:t>ospitalstraße 6, 37073 Göttingen</w:t>
      </w:r>
    </w:p>
    <w:p w:rsidR="00FD6FA0" w:rsidRPr="00654301" w:rsidRDefault="00FD6FA0" w:rsidP="00FD6FA0">
      <w:pPr>
        <w:rPr>
          <w:rStyle w:val="lrzxr"/>
        </w:rPr>
      </w:pPr>
      <w:r w:rsidRPr="00654301">
        <w:br/>
      </w:r>
      <w:r w:rsidRPr="00654301">
        <w:br/>
      </w:r>
      <w:hyperlink r:id="rId8" w:history="1">
        <w:r w:rsidRPr="00654301">
          <w:rPr>
            <w:rStyle w:val="Hyperlink"/>
            <w:color w:val="auto"/>
            <w:sz w:val="28"/>
            <w:szCs w:val="28"/>
          </w:rPr>
          <w:t>Musa</w:t>
        </w:r>
      </w:hyperlink>
      <w:r w:rsidRPr="00654301">
        <w:rPr>
          <w:sz w:val="28"/>
          <w:szCs w:val="28"/>
        </w:rPr>
        <w:t>, Freizeit, Musik, Tanz</w:t>
      </w:r>
      <w:r w:rsidR="009D6148" w:rsidRPr="00654301">
        <w:br/>
      </w:r>
      <w:hyperlink r:id="rId9" w:history="1">
        <w:r w:rsidRPr="00654301">
          <w:rPr>
            <w:rStyle w:val="Hyperlink"/>
            <w:color w:val="auto"/>
          </w:rPr>
          <w:t>www.musa.de</w:t>
        </w:r>
      </w:hyperlink>
      <w:r w:rsidRPr="00654301">
        <w:t xml:space="preserve">, </w:t>
      </w:r>
      <w:proofErr w:type="spellStart"/>
      <w:r w:rsidRPr="00654301">
        <w:rPr>
          <w:rStyle w:val="lrzxr"/>
        </w:rPr>
        <w:t>Hagenweg</w:t>
      </w:r>
      <w:proofErr w:type="spellEnd"/>
      <w:r w:rsidRPr="00654301">
        <w:rPr>
          <w:rStyle w:val="lrzxr"/>
        </w:rPr>
        <w:t xml:space="preserve"> 2A, 37081 Göttingen</w:t>
      </w:r>
    </w:p>
    <w:p w:rsidR="00654301" w:rsidRPr="00654301" w:rsidRDefault="00654301" w:rsidP="00FD6FA0"/>
    <w:p w:rsidR="00FD6FA0" w:rsidRDefault="00914DAB" w:rsidP="009D6148">
      <w:pPr>
        <w:rPr>
          <w:rStyle w:val="lrzxr"/>
        </w:rPr>
      </w:pPr>
      <w:hyperlink r:id="rId10" w:history="1">
        <w:r w:rsidR="00FD6FA0" w:rsidRPr="00654301">
          <w:rPr>
            <w:rStyle w:val="Hyperlink"/>
            <w:color w:val="auto"/>
            <w:sz w:val="28"/>
            <w:szCs w:val="28"/>
          </w:rPr>
          <w:t>Internationale Gärten</w:t>
        </w:r>
      </w:hyperlink>
      <w:r w:rsidR="00FD6FA0" w:rsidRPr="00654301">
        <w:rPr>
          <w:sz w:val="28"/>
          <w:szCs w:val="28"/>
        </w:rPr>
        <w:t>, gemeinsame Gartenarbeit</w:t>
      </w:r>
      <w:r w:rsidR="009D6148" w:rsidRPr="00654301">
        <w:br/>
        <w:t xml:space="preserve">www.internationale-gaerten.de, </w:t>
      </w:r>
      <w:r w:rsidR="009D6148" w:rsidRPr="00654301">
        <w:br/>
      </w:r>
      <w:r w:rsidR="00FD6FA0" w:rsidRPr="00654301">
        <w:rPr>
          <w:rStyle w:val="lrzxr"/>
        </w:rPr>
        <w:t>Geiststraße 2, 37073 Göttingen</w:t>
      </w:r>
    </w:p>
    <w:p w:rsidR="00914DAB" w:rsidRDefault="00914DAB" w:rsidP="009D6148">
      <w:pPr>
        <w:rPr>
          <w:rStyle w:val="lrzxr"/>
        </w:rPr>
      </w:pPr>
    </w:p>
    <w:p w:rsidR="00914DAB" w:rsidRPr="00654301" w:rsidRDefault="00914DAB" w:rsidP="00914DAB">
      <w:pPr>
        <w:rPr>
          <w:rStyle w:val="lrzxr"/>
        </w:rPr>
      </w:pPr>
      <w:proofErr w:type="spellStart"/>
      <w:r w:rsidRPr="00914DAB">
        <w:rPr>
          <w:rStyle w:val="lrzxr"/>
          <w:sz w:val="28"/>
          <w:szCs w:val="28"/>
          <w:u w:val="single"/>
        </w:rPr>
        <w:t>Li</w:t>
      </w:r>
      <w:r>
        <w:rPr>
          <w:rStyle w:val="lrzxr"/>
          <w:sz w:val="28"/>
          <w:szCs w:val="28"/>
          <w:u w:val="single"/>
        </w:rPr>
        <w:t>e</w:t>
      </w:r>
      <w:r w:rsidRPr="00914DAB">
        <w:rPr>
          <w:rStyle w:val="lrzxr"/>
          <w:sz w:val="28"/>
          <w:szCs w:val="28"/>
          <w:u w:val="single"/>
        </w:rPr>
        <w:t>slfolk</w:t>
      </w:r>
      <w:proofErr w:type="spellEnd"/>
      <w:r>
        <w:rPr>
          <w:rStyle w:val="lrzxr"/>
        </w:rPr>
        <w:br/>
        <w:t>Folklore Tanzgruppe ASC Göttingen</w:t>
      </w:r>
      <w:r>
        <w:rPr>
          <w:rStyle w:val="lrzxr"/>
        </w:rPr>
        <w:br/>
      </w:r>
      <w:bookmarkStart w:id="0" w:name="_GoBack"/>
      <w:bookmarkEnd w:id="0"/>
      <w:r w:rsidRPr="00914DAB">
        <w:rPr>
          <w:rFonts w:ascii="Verdana" w:eastAsia="Times New Roman" w:hAnsi="Verdana"/>
          <w:sz w:val="18"/>
          <w:szCs w:val="18"/>
        </w:rPr>
        <w:t>0176/23436463</w:t>
      </w:r>
    </w:p>
    <w:p w:rsidR="00654301" w:rsidRPr="00654301" w:rsidRDefault="00654301" w:rsidP="009D6148"/>
    <w:p w:rsidR="00FD6FA0" w:rsidRPr="00654301" w:rsidRDefault="00914DAB" w:rsidP="00FD6FA0">
      <w:pPr>
        <w:rPr>
          <w:rStyle w:val="lrzxr"/>
        </w:rPr>
      </w:pPr>
      <w:hyperlink r:id="rId11" w:history="1">
        <w:r w:rsidR="00FD6FA0" w:rsidRPr="00654301">
          <w:rPr>
            <w:rStyle w:val="Hyperlink"/>
            <w:color w:val="auto"/>
            <w:sz w:val="28"/>
            <w:szCs w:val="28"/>
          </w:rPr>
          <w:t>SC Hainberg</w:t>
        </w:r>
      </w:hyperlink>
      <w:r w:rsidR="00FD6FA0" w:rsidRPr="00654301">
        <w:rPr>
          <w:sz w:val="28"/>
          <w:szCs w:val="28"/>
        </w:rPr>
        <w:t>, Sport</w:t>
      </w:r>
      <w:r w:rsidR="009D6148" w:rsidRPr="00654301">
        <w:br/>
      </w:r>
      <w:hyperlink r:id="rId12" w:history="1">
        <w:r w:rsidR="009D6148" w:rsidRPr="00654301">
          <w:rPr>
            <w:rStyle w:val="Hyperlink"/>
            <w:color w:val="auto"/>
          </w:rPr>
          <w:t>www.sc-hainberg.de</w:t>
        </w:r>
      </w:hyperlink>
      <w:r w:rsidR="009D6148" w:rsidRPr="00654301">
        <w:t xml:space="preserve">, </w:t>
      </w:r>
      <w:r w:rsidR="009D6148" w:rsidRPr="00654301">
        <w:rPr>
          <w:rStyle w:val="lrzxr"/>
        </w:rPr>
        <w:t>Bertha-von-Suttner-Straße 2, 37085 Göttingen</w:t>
      </w:r>
    </w:p>
    <w:p w:rsidR="00654301" w:rsidRPr="00654301" w:rsidRDefault="00654301" w:rsidP="00FD6FA0"/>
    <w:p w:rsidR="00654301" w:rsidRPr="00654301" w:rsidRDefault="00914DAB" w:rsidP="00FD6FA0">
      <w:pPr>
        <w:rPr>
          <w:rStyle w:val="lrzxr"/>
        </w:rPr>
      </w:pPr>
      <w:hyperlink r:id="rId13" w:history="1">
        <w:r w:rsidR="00FD6FA0" w:rsidRPr="00654301">
          <w:rPr>
            <w:rStyle w:val="Hyperlink"/>
            <w:color w:val="auto"/>
            <w:sz w:val="28"/>
            <w:szCs w:val="28"/>
          </w:rPr>
          <w:t>SG Grün Weiß Hagenberg</w:t>
        </w:r>
      </w:hyperlink>
      <w:r w:rsidR="00FD6FA0" w:rsidRPr="00654301">
        <w:rPr>
          <w:sz w:val="28"/>
          <w:szCs w:val="28"/>
        </w:rPr>
        <w:t>, Sport</w:t>
      </w:r>
      <w:r w:rsidR="00F70397" w:rsidRPr="00654301">
        <w:br/>
      </w:r>
      <w:hyperlink r:id="rId14" w:history="1">
        <w:r w:rsidR="00F70397" w:rsidRPr="00654301">
          <w:rPr>
            <w:rStyle w:val="Hyperlink"/>
            <w:color w:val="auto"/>
          </w:rPr>
          <w:t>www.gwhagenberg.de</w:t>
        </w:r>
      </w:hyperlink>
      <w:r w:rsidR="00F70397" w:rsidRPr="00654301">
        <w:t xml:space="preserve">, </w:t>
      </w:r>
      <w:r w:rsidR="00F70397" w:rsidRPr="00654301">
        <w:rPr>
          <w:rStyle w:val="lrzxr"/>
        </w:rPr>
        <w:t>Pappelweg 3, 37079 Göttingen</w:t>
      </w:r>
    </w:p>
    <w:p w:rsidR="00FD6FA0" w:rsidRPr="00654301" w:rsidRDefault="00FD6FA0" w:rsidP="00FD6FA0"/>
    <w:p w:rsidR="00654301" w:rsidRPr="00654301" w:rsidRDefault="00914DAB" w:rsidP="00654301">
      <w:hyperlink r:id="rId15" w:history="1">
        <w:r w:rsidR="00FD6FA0" w:rsidRPr="00654301">
          <w:rPr>
            <w:rStyle w:val="Hyperlink"/>
            <w:color w:val="auto"/>
            <w:sz w:val="28"/>
            <w:szCs w:val="28"/>
          </w:rPr>
          <w:t>ASC</w:t>
        </w:r>
      </w:hyperlink>
      <w:r w:rsidR="00FD6FA0" w:rsidRPr="00654301">
        <w:rPr>
          <w:sz w:val="28"/>
          <w:szCs w:val="28"/>
        </w:rPr>
        <w:t>, Sport</w:t>
      </w:r>
      <w:r w:rsidR="00F70397" w:rsidRPr="00654301">
        <w:br/>
      </w:r>
      <w:hyperlink r:id="rId16" w:history="1">
        <w:r w:rsidR="00F70397" w:rsidRPr="00654301">
          <w:rPr>
            <w:rStyle w:val="Hyperlink"/>
            <w:color w:val="auto"/>
          </w:rPr>
          <w:t>www.asc46.de</w:t>
        </w:r>
      </w:hyperlink>
      <w:r w:rsidR="00F70397" w:rsidRPr="00654301">
        <w:rPr>
          <w:rStyle w:val="lrzxr"/>
        </w:rPr>
        <w:t xml:space="preserve">, Danziger Str. 21, 37083 Göttingen </w:t>
      </w:r>
      <w:r w:rsidR="00F70397" w:rsidRPr="00654301">
        <w:rPr>
          <w:rStyle w:val="lrzxr"/>
        </w:rPr>
        <w:br/>
      </w:r>
      <w:r w:rsidR="00FD6FA0" w:rsidRPr="00654301">
        <w:t xml:space="preserve">Nelson </w:t>
      </w:r>
      <w:proofErr w:type="spellStart"/>
      <w:r w:rsidR="00FD6FA0" w:rsidRPr="00654301">
        <w:t>Vinagre</w:t>
      </w:r>
      <w:proofErr w:type="spellEnd"/>
      <w:r w:rsidR="00FD6FA0" w:rsidRPr="00654301">
        <w:t>, sucht passenden Sport für Geflüchtete</w:t>
      </w:r>
      <w:r w:rsidR="00F70397" w:rsidRPr="00654301">
        <w:t>, n.vinagre@asc46.de, 0170 52 42 718</w:t>
      </w:r>
    </w:p>
    <w:p w:rsidR="00654301" w:rsidRPr="00654301" w:rsidRDefault="00654301" w:rsidP="00654301"/>
    <w:p w:rsidR="00F70397" w:rsidRPr="00654301" w:rsidRDefault="00914DAB" w:rsidP="00654301">
      <w:hyperlink r:id="rId17" w:history="1">
        <w:r w:rsidR="00FD6FA0" w:rsidRPr="00654301">
          <w:rPr>
            <w:rStyle w:val="Hyperlink"/>
            <w:rFonts w:ascii="Calibri" w:hAnsi="Calibri" w:cs="Calibri"/>
            <w:color w:val="auto"/>
            <w:sz w:val="28"/>
            <w:szCs w:val="28"/>
          </w:rPr>
          <w:t>Nachbarschaftszentrum Holtenser Berg</w:t>
        </w:r>
      </w:hyperlink>
      <w:r w:rsidR="00FD6FA0" w:rsidRPr="00654301">
        <w:rPr>
          <w:rFonts w:ascii="Calibri" w:hAnsi="Calibri" w:cs="Calibri"/>
          <w:sz w:val="28"/>
          <w:szCs w:val="28"/>
        </w:rPr>
        <w:t>, Freizeit</w:t>
      </w:r>
      <w:r w:rsidR="00F70397" w:rsidRPr="00654301">
        <w:rPr>
          <w:rFonts w:ascii="Calibri" w:hAnsi="Calibri" w:cs="Calibri"/>
        </w:rPr>
        <w:br/>
      </w:r>
      <w:hyperlink r:id="rId18" w:history="1">
        <w:r w:rsidR="00F70397" w:rsidRPr="00654301">
          <w:rPr>
            <w:rStyle w:val="Hyperlink"/>
            <w:rFonts w:ascii="Calibri" w:hAnsi="Calibri" w:cs="Calibri"/>
            <w:color w:val="auto"/>
          </w:rPr>
          <w:t>www.nbz-hoberg.de</w:t>
        </w:r>
      </w:hyperlink>
      <w:r w:rsidR="00F70397" w:rsidRPr="00654301">
        <w:rPr>
          <w:rFonts w:ascii="Calibri" w:hAnsi="Calibri" w:cs="Calibri"/>
        </w:rPr>
        <w:t xml:space="preserve">, </w:t>
      </w:r>
      <w:proofErr w:type="spellStart"/>
      <w:r w:rsidR="00F70397" w:rsidRPr="00654301">
        <w:rPr>
          <w:rFonts w:ascii="Calibri" w:hAnsi="Calibri" w:cs="Calibri"/>
        </w:rPr>
        <w:t>Londonstraße</w:t>
      </w:r>
      <w:proofErr w:type="spellEnd"/>
      <w:r w:rsidR="00F70397" w:rsidRPr="00654301">
        <w:rPr>
          <w:rFonts w:ascii="Calibri" w:hAnsi="Calibri" w:cs="Calibri"/>
        </w:rPr>
        <w:t xml:space="preserve"> 11a, 37079 Göttingen </w:t>
      </w:r>
    </w:p>
    <w:p w:rsidR="00FD6FA0" w:rsidRPr="00654301" w:rsidRDefault="00FD6FA0" w:rsidP="00FD6FA0">
      <w:pPr>
        <w:rPr>
          <w:rFonts w:ascii="Calibri" w:hAnsi="Calibri" w:cs="Calibri"/>
        </w:rPr>
      </w:pPr>
    </w:p>
    <w:p w:rsidR="00FD6FA0" w:rsidRPr="00654301" w:rsidRDefault="00914DAB" w:rsidP="00FD6FA0">
      <w:pPr>
        <w:rPr>
          <w:rStyle w:val="lrzxr"/>
        </w:rPr>
      </w:pPr>
      <w:hyperlink r:id="rId19" w:history="1">
        <w:r w:rsidR="00FD6FA0" w:rsidRPr="00654301">
          <w:rPr>
            <w:rStyle w:val="Hyperlink"/>
            <w:color w:val="auto"/>
            <w:sz w:val="28"/>
            <w:szCs w:val="28"/>
          </w:rPr>
          <w:t>Nachbarschaftszentrum Grone</w:t>
        </w:r>
      </w:hyperlink>
      <w:r w:rsidR="00FD6FA0" w:rsidRPr="00654301">
        <w:rPr>
          <w:sz w:val="28"/>
          <w:szCs w:val="28"/>
        </w:rPr>
        <w:t>, Freizeit</w:t>
      </w:r>
      <w:r w:rsidR="00654301" w:rsidRPr="00654301">
        <w:br/>
      </w:r>
      <w:hyperlink r:id="rId20" w:history="1">
        <w:r w:rsidR="00654301" w:rsidRPr="00654301">
          <w:rPr>
            <w:rStyle w:val="Hyperlink"/>
            <w:color w:val="auto"/>
          </w:rPr>
          <w:t>www.nachbarschaftszentrum-grone.de</w:t>
        </w:r>
      </w:hyperlink>
      <w:r w:rsidR="00654301" w:rsidRPr="00654301">
        <w:rPr>
          <w:rStyle w:val="lrzxr"/>
        </w:rPr>
        <w:t xml:space="preserve">, </w:t>
      </w:r>
      <w:proofErr w:type="spellStart"/>
      <w:r w:rsidR="00654301" w:rsidRPr="00654301">
        <w:rPr>
          <w:rStyle w:val="lrzxr"/>
        </w:rPr>
        <w:t>Deisterstraße</w:t>
      </w:r>
      <w:proofErr w:type="spellEnd"/>
      <w:r w:rsidR="00654301" w:rsidRPr="00654301">
        <w:rPr>
          <w:rStyle w:val="lrzxr"/>
        </w:rPr>
        <w:t xml:space="preserve"> 10, 37081 Göttingen</w:t>
      </w:r>
    </w:p>
    <w:p w:rsidR="00654301" w:rsidRPr="00654301" w:rsidRDefault="00654301" w:rsidP="00FD6FA0"/>
    <w:p w:rsidR="00FD6FA0" w:rsidRPr="00654301" w:rsidRDefault="00914DAB" w:rsidP="00FD6FA0">
      <w:pPr>
        <w:rPr>
          <w:rStyle w:val="lrzxr"/>
        </w:rPr>
      </w:pPr>
      <w:hyperlink r:id="rId21" w:history="1">
        <w:r w:rsidR="00654301" w:rsidRPr="00654301">
          <w:rPr>
            <w:rStyle w:val="Hyperlink"/>
            <w:color w:val="auto"/>
            <w:sz w:val="28"/>
            <w:szCs w:val="28"/>
          </w:rPr>
          <w:t>Stadtteilbüro</w:t>
        </w:r>
        <w:r w:rsidR="00FD6FA0" w:rsidRPr="00654301">
          <w:rPr>
            <w:rStyle w:val="Hyperlink"/>
            <w:color w:val="auto"/>
            <w:sz w:val="28"/>
            <w:szCs w:val="28"/>
          </w:rPr>
          <w:t xml:space="preserve"> Leineberg</w:t>
        </w:r>
      </w:hyperlink>
      <w:r w:rsidR="00FD6FA0" w:rsidRPr="00654301">
        <w:rPr>
          <w:sz w:val="28"/>
          <w:szCs w:val="28"/>
        </w:rPr>
        <w:t>, Freizeit</w:t>
      </w:r>
      <w:r w:rsidR="00654301" w:rsidRPr="00654301">
        <w:br/>
      </w:r>
      <w:hyperlink r:id="rId22" w:history="1">
        <w:r w:rsidR="00654301" w:rsidRPr="00654301">
          <w:rPr>
            <w:rStyle w:val="Hyperlink"/>
            <w:color w:val="auto"/>
          </w:rPr>
          <w:t>www.stadtteilbuero-leineberg.de</w:t>
        </w:r>
      </w:hyperlink>
      <w:r w:rsidR="00654301" w:rsidRPr="00654301">
        <w:rPr>
          <w:rStyle w:val="lrzxr"/>
        </w:rPr>
        <w:t>, Allerstraße 32, 37081 Göttingen</w:t>
      </w:r>
    </w:p>
    <w:p w:rsidR="00654301" w:rsidRPr="00654301" w:rsidRDefault="00654301" w:rsidP="00FD6FA0"/>
    <w:p w:rsidR="00FD6FA0" w:rsidRDefault="00914DAB" w:rsidP="00654301">
      <w:pPr>
        <w:rPr>
          <w:rStyle w:val="lrzxr"/>
        </w:rPr>
      </w:pPr>
      <w:hyperlink r:id="rId23" w:history="1">
        <w:r w:rsidR="00FD6FA0" w:rsidRPr="00654301">
          <w:rPr>
            <w:rStyle w:val="Hyperlink"/>
            <w:color w:val="auto"/>
            <w:sz w:val="28"/>
            <w:szCs w:val="28"/>
          </w:rPr>
          <w:t>Weststadtzentrum</w:t>
        </w:r>
      </w:hyperlink>
      <w:r w:rsidR="00FD6FA0" w:rsidRPr="00654301">
        <w:rPr>
          <w:sz w:val="28"/>
          <w:szCs w:val="28"/>
        </w:rPr>
        <w:t>, Freizeit</w:t>
      </w:r>
      <w:r w:rsidR="00654301" w:rsidRPr="00654301">
        <w:br/>
      </w:r>
      <w:hyperlink r:id="rId24" w:history="1">
        <w:r w:rsidR="00654301" w:rsidRPr="00654301">
          <w:rPr>
            <w:rStyle w:val="Hyperlink"/>
            <w:color w:val="auto"/>
          </w:rPr>
          <w:t>www.westdtadtzentrum.de</w:t>
        </w:r>
      </w:hyperlink>
      <w:r w:rsidR="00654301" w:rsidRPr="00654301">
        <w:t xml:space="preserve">, </w:t>
      </w:r>
      <w:r w:rsidR="00654301" w:rsidRPr="00654301">
        <w:rPr>
          <w:rStyle w:val="lrzxr"/>
        </w:rPr>
        <w:t>Pfalz-</w:t>
      </w:r>
      <w:proofErr w:type="spellStart"/>
      <w:r w:rsidR="00654301" w:rsidRPr="00654301">
        <w:rPr>
          <w:rStyle w:val="lrzxr"/>
        </w:rPr>
        <w:t>Grona</w:t>
      </w:r>
      <w:proofErr w:type="spellEnd"/>
      <w:r w:rsidR="00654301" w:rsidRPr="00654301">
        <w:rPr>
          <w:rStyle w:val="lrzxr"/>
        </w:rPr>
        <w:t>-Breite 84, 37081 Göttingen</w:t>
      </w:r>
    </w:p>
    <w:p w:rsidR="00A21E6F" w:rsidRDefault="00A21E6F" w:rsidP="00654301">
      <w:pPr>
        <w:rPr>
          <w:rStyle w:val="lrzxr"/>
        </w:rPr>
      </w:pPr>
    </w:p>
    <w:p w:rsidR="00A21E6F" w:rsidRPr="00A21E6F" w:rsidRDefault="00A21E6F" w:rsidP="00A21E6F">
      <w:pPr>
        <w:rPr>
          <w:rStyle w:val="lrzxr"/>
          <w:sz w:val="28"/>
          <w:szCs w:val="28"/>
          <w:u w:val="single"/>
        </w:rPr>
      </w:pPr>
      <w:r w:rsidRPr="00A21E6F">
        <w:rPr>
          <w:rStyle w:val="lrzxr"/>
          <w:sz w:val="28"/>
          <w:szCs w:val="28"/>
          <w:u w:val="single"/>
        </w:rPr>
        <w:t>BUND, Natur und Umwelt, Wandern</w:t>
      </w:r>
    </w:p>
    <w:p w:rsidR="00A21E6F" w:rsidRDefault="00914DAB" w:rsidP="00654301">
      <w:hyperlink r:id="rId25" w:history="1">
        <w:r w:rsidR="00A21E6F" w:rsidRPr="00E027D2">
          <w:rPr>
            <w:rStyle w:val="Hyperlink"/>
          </w:rPr>
          <w:t>http://www.bund-goettingen.de/startseite/</w:t>
        </w:r>
      </w:hyperlink>
    </w:p>
    <w:p w:rsidR="00A21E6F" w:rsidRDefault="00A21E6F" w:rsidP="00654301"/>
    <w:p w:rsidR="00A21E6F" w:rsidRPr="00A21E6F" w:rsidRDefault="00A21E6F" w:rsidP="00654301">
      <w:pPr>
        <w:rPr>
          <w:sz w:val="28"/>
          <w:szCs w:val="28"/>
          <w:u w:val="single"/>
        </w:rPr>
      </w:pPr>
      <w:r w:rsidRPr="00A21E6F">
        <w:rPr>
          <w:sz w:val="28"/>
          <w:szCs w:val="28"/>
          <w:u w:val="single"/>
        </w:rPr>
        <w:t>DAV, Deutscher Alpenverein, Wandern</w:t>
      </w:r>
    </w:p>
    <w:p w:rsidR="00A21E6F" w:rsidRDefault="00914DAB" w:rsidP="00654301">
      <w:hyperlink r:id="rId26" w:history="1">
        <w:r w:rsidR="008B0DC1" w:rsidRPr="00274A97">
          <w:rPr>
            <w:rStyle w:val="Hyperlink"/>
          </w:rPr>
          <w:t>http://www.davgoettingen.de/gruppen-referate/wandern</w:t>
        </w:r>
      </w:hyperlink>
    </w:p>
    <w:p w:rsidR="008B0DC1" w:rsidRDefault="008B0DC1" w:rsidP="00654301"/>
    <w:p w:rsidR="008B0DC1" w:rsidRDefault="008B0DC1" w:rsidP="008B0DC1">
      <w:r w:rsidRPr="008B0DC1">
        <w:rPr>
          <w:sz w:val="28"/>
          <w:szCs w:val="28"/>
          <w:u w:val="single"/>
        </w:rPr>
        <w:t>Tischtennis</w:t>
      </w:r>
      <w:r>
        <w:br/>
      </w:r>
      <w:hyperlink r:id="rId27" w:history="1">
        <w:r w:rsidRPr="00274A97">
          <w:rPr>
            <w:rStyle w:val="Hyperlink"/>
          </w:rPr>
          <w:t>https://www.ttc-goettingen.de/</w:t>
        </w:r>
      </w:hyperlink>
    </w:p>
    <w:p w:rsidR="008B0DC1" w:rsidRDefault="00914DAB" w:rsidP="008B0DC1">
      <w:hyperlink r:id="rId28" w:history="1">
        <w:r w:rsidR="008B0DC1" w:rsidRPr="00274A97">
          <w:rPr>
            <w:rStyle w:val="Hyperlink"/>
          </w:rPr>
          <w:t>http://www.torpedo-goettingen.de/</w:t>
        </w:r>
      </w:hyperlink>
    </w:p>
    <w:p w:rsidR="008B0DC1" w:rsidRDefault="00914DAB" w:rsidP="008B0DC1">
      <w:hyperlink r:id="rId29" w:history="1">
        <w:r w:rsidR="008B0DC1" w:rsidRPr="00274A97">
          <w:rPr>
            <w:rStyle w:val="Hyperlink"/>
          </w:rPr>
          <w:t>http://www.scwgoettingen.de/tischtennis.html</w:t>
        </w:r>
      </w:hyperlink>
    </w:p>
    <w:p w:rsidR="008B0DC1" w:rsidRDefault="00914DAB" w:rsidP="008B0DC1">
      <w:hyperlink r:id="rId30" w:history="1">
        <w:r w:rsidR="008B0DC1" w:rsidRPr="00274A97">
          <w:rPr>
            <w:rStyle w:val="Hyperlink"/>
          </w:rPr>
          <w:t>http://www.tt-rwgoettingen.de/</w:t>
        </w:r>
      </w:hyperlink>
    </w:p>
    <w:p w:rsidR="008B0DC1" w:rsidRDefault="008B0DC1" w:rsidP="008B0DC1"/>
    <w:p w:rsidR="00A21E6F" w:rsidRPr="00654301" w:rsidRDefault="00A21E6F" w:rsidP="00654301"/>
    <w:sectPr w:rsidR="00A21E6F" w:rsidRPr="00654301" w:rsidSect="00654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A0"/>
    <w:rsid w:val="004C4DB4"/>
    <w:rsid w:val="00654301"/>
    <w:rsid w:val="008B0DC1"/>
    <w:rsid w:val="00914DAB"/>
    <w:rsid w:val="0099360C"/>
    <w:rsid w:val="009D6148"/>
    <w:rsid w:val="00A21E6F"/>
    <w:rsid w:val="00F70397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E1634-3025-4E97-ADE1-9CACB411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6FA0"/>
    <w:rPr>
      <w:color w:val="0563C1" w:themeColor="hyperlink"/>
      <w:u w:val="single"/>
    </w:rPr>
  </w:style>
  <w:style w:type="character" w:customStyle="1" w:styleId="lrzxr">
    <w:name w:val="lrzxr"/>
    <w:basedOn w:val="Absatz-Standardschriftart"/>
    <w:rsid w:val="00FD6FA0"/>
  </w:style>
  <w:style w:type="paragraph" w:customStyle="1" w:styleId="TableContents">
    <w:name w:val="Table Contents"/>
    <w:basedOn w:val="Standard"/>
    <w:rsid w:val="00F703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Standard"/>
    <w:uiPriority w:val="99"/>
    <w:semiHidden/>
    <w:unhideWhenUsed/>
    <w:rsid w:val="00F7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a.de/index.php?article_id=134" TargetMode="External"/><Relationship Id="rId13" Type="http://schemas.openxmlformats.org/officeDocument/2006/relationships/hyperlink" Target="http://www.gwhagenberg.de/1101.0.html" TargetMode="External"/><Relationship Id="rId18" Type="http://schemas.openxmlformats.org/officeDocument/2006/relationships/hyperlink" Target="http://www.nbz-hoberg.de" TargetMode="External"/><Relationship Id="rId26" Type="http://schemas.openxmlformats.org/officeDocument/2006/relationships/hyperlink" Target="http://www.davgoettingen.de/gruppen-referate/wander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adtteilbuero-leineberg.de/" TargetMode="External"/><Relationship Id="rId7" Type="http://schemas.openxmlformats.org/officeDocument/2006/relationships/hyperlink" Target="http://www.kaz-goettingen.de" TargetMode="External"/><Relationship Id="rId12" Type="http://schemas.openxmlformats.org/officeDocument/2006/relationships/hyperlink" Target="http://www.sc-hainberg.de" TargetMode="External"/><Relationship Id="rId17" Type="http://schemas.openxmlformats.org/officeDocument/2006/relationships/hyperlink" Target="https://www.nbz-hoberg.de/home/" TargetMode="External"/><Relationship Id="rId25" Type="http://schemas.openxmlformats.org/officeDocument/2006/relationships/hyperlink" Target="http://www.bund-goettingen.de/startseit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c46.de" TargetMode="External"/><Relationship Id="rId20" Type="http://schemas.openxmlformats.org/officeDocument/2006/relationships/hyperlink" Target="http://www.nachbarschaftszentrum-grone.de" TargetMode="External"/><Relationship Id="rId29" Type="http://schemas.openxmlformats.org/officeDocument/2006/relationships/hyperlink" Target="http://www.scwgoettingen.de/tischtenni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az-goettingen.de/" TargetMode="External"/><Relationship Id="rId11" Type="http://schemas.openxmlformats.org/officeDocument/2006/relationships/hyperlink" Target="http://www.sc-hainberg.de/" TargetMode="External"/><Relationship Id="rId24" Type="http://schemas.openxmlformats.org/officeDocument/2006/relationships/hyperlink" Target="http://www.westdtadtzentrum.d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vhs-goettingen.de" TargetMode="External"/><Relationship Id="rId15" Type="http://schemas.openxmlformats.org/officeDocument/2006/relationships/hyperlink" Target="https://asc46.de/sportangebote/sportkurs-suche" TargetMode="External"/><Relationship Id="rId23" Type="http://schemas.openxmlformats.org/officeDocument/2006/relationships/hyperlink" Target="Pfalz-Grona-Breite%2084,%2037081%20G&#246;ttingen" TargetMode="External"/><Relationship Id="rId28" Type="http://schemas.openxmlformats.org/officeDocument/2006/relationships/hyperlink" Target="http://www.torpedo-goettingen.de/" TargetMode="External"/><Relationship Id="rId10" Type="http://schemas.openxmlformats.org/officeDocument/2006/relationships/hyperlink" Target="http://internationale-gaerten.de/" TargetMode="External"/><Relationship Id="rId19" Type="http://schemas.openxmlformats.org/officeDocument/2006/relationships/hyperlink" Target="http://www.nachbarschaftszentrum-grone.de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vhs-goettingen.de/" TargetMode="External"/><Relationship Id="rId9" Type="http://schemas.openxmlformats.org/officeDocument/2006/relationships/hyperlink" Target="http://www.musa.de" TargetMode="External"/><Relationship Id="rId14" Type="http://schemas.openxmlformats.org/officeDocument/2006/relationships/hyperlink" Target="http://www.gwhagenberg.de" TargetMode="External"/><Relationship Id="rId22" Type="http://schemas.openxmlformats.org/officeDocument/2006/relationships/hyperlink" Target="http://www.stadtteilbuero-leineberg.de" TargetMode="External"/><Relationship Id="rId27" Type="http://schemas.openxmlformats.org/officeDocument/2006/relationships/hyperlink" Target="https://www.ttc-goettingen.de/" TargetMode="External"/><Relationship Id="rId30" Type="http://schemas.openxmlformats.org/officeDocument/2006/relationships/hyperlink" Target="http://www.tt-rwgoetting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10</cp:revision>
  <cp:lastPrinted>2018-06-14T11:47:00Z</cp:lastPrinted>
  <dcterms:created xsi:type="dcterms:W3CDTF">2018-04-14T15:56:00Z</dcterms:created>
  <dcterms:modified xsi:type="dcterms:W3CDTF">2018-07-17T05:58:00Z</dcterms:modified>
</cp:coreProperties>
</file>