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3" w:rsidRDefault="00AD576D" w:rsidP="00AD576D">
      <w:pPr>
        <w:rPr>
          <w:rFonts w:cstheme="minorHAnsi"/>
          <w:bCs/>
          <w:sz w:val="32"/>
          <w:szCs w:val="32"/>
        </w:rPr>
      </w:pPr>
      <w:r>
        <w:rPr>
          <w:b/>
          <w:color w:val="FF0000"/>
          <w:sz w:val="40"/>
          <w:szCs w:val="40"/>
        </w:rPr>
        <w:t xml:space="preserve">Internet </w:t>
      </w:r>
      <w:r w:rsidR="00DE5920">
        <w:rPr>
          <w:b/>
          <w:color w:val="FF0000"/>
          <w:sz w:val="40"/>
          <w:szCs w:val="40"/>
        </w:rPr>
        <w:t xml:space="preserve">– </w:t>
      </w:r>
      <w:r w:rsidR="002226FC">
        <w:rPr>
          <w:b/>
          <w:color w:val="FF0000"/>
          <w:sz w:val="40"/>
          <w:szCs w:val="40"/>
        </w:rPr>
        <w:t>Links</w:t>
      </w:r>
      <w:r w:rsidR="00E55D0C">
        <w:rPr>
          <w:b/>
          <w:color w:val="FF0000"/>
          <w:sz w:val="32"/>
          <w:szCs w:val="32"/>
        </w:rPr>
        <w:br/>
      </w:r>
      <w:r w:rsidR="00E55D0C" w:rsidRPr="002226FC">
        <w:rPr>
          <w:rFonts w:cstheme="minorHAnsi"/>
          <w:bCs/>
          <w:sz w:val="32"/>
          <w:szCs w:val="32"/>
        </w:rPr>
        <w:t>Deutschland verstehen,</w:t>
      </w:r>
      <w:r w:rsidR="00692D93" w:rsidRPr="002226FC">
        <w:rPr>
          <w:rFonts w:cstheme="minorHAnsi"/>
          <w:bCs/>
          <w:sz w:val="32"/>
          <w:szCs w:val="32"/>
        </w:rPr>
        <w:t xml:space="preserve"> deutsch lernen</w:t>
      </w:r>
      <w:r w:rsidR="000A7D44" w:rsidRPr="002226FC">
        <w:rPr>
          <w:rFonts w:cstheme="minorHAnsi"/>
          <w:bCs/>
          <w:sz w:val="32"/>
          <w:szCs w:val="32"/>
        </w:rPr>
        <w:t>, Arbeit suchen</w:t>
      </w:r>
    </w:p>
    <w:p w:rsidR="00712433" w:rsidRPr="00712433" w:rsidRDefault="00712433" w:rsidP="00AD576D">
      <w:pPr>
        <w:rPr>
          <w:rFonts w:cstheme="minorHAnsi"/>
          <w:b/>
          <w:sz w:val="24"/>
          <w:szCs w:val="24"/>
        </w:rPr>
      </w:pPr>
      <w:r w:rsidRPr="00712433">
        <w:rPr>
          <w:rFonts w:cstheme="minorHAnsi"/>
          <w:bCs/>
          <w:sz w:val="24"/>
          <w:szCs w:val="24"/>
        </w:rPr>
        <w:t>(auf den Link gehen, STRG &amp; anklicken)</w:t>
      </w:r>
    </w:p>
    <w:p w:rsidR="00180181" w:rsidRDefault="00180181" w:rsidP="00180181">
      <w:pPr>
        <w:rPr>
          <w:rFonts w:cstheme="minorHAnsi"/>
          <w:b/>
          <w:color w:val="0070C0"/>
          <w:sz w:val="32"/>
          <w:szCs w:val="32"/>
        </w:rPr>
      </w:pPr>
    </w:p>
    <w:bookmarkStart w:id="0" w:name="_GoBack"/>
    <w:p w:rsidR="00A82CE9" w:rsidRDefault="00863046" w:rsidP="002226FC">
      <w:r>
        <w:fldChar w:fldCharType="begin"/>
      </w:r>
      <w:r>
        <w:instrText xml:space="preserve"> HYPERLINK "https://www.ebay-kleinanzeigen.de/s-wohnung-mieten/goettingen/wohnungen/k0c203l3130" </w:instrText>
      </w:r>
      <w:r>
        <w:fldChar w:fldCharType="separate"/>
      </w:r>
      <w:r w:rsidR="00A82CE9" w:rsidRPr="00A82CE9">
        <w:rPr>
          <w:rStyle w:val="Hyperlink"/>
        </w:rPr>
        <w:t xml:space="preserve">Ebay </w:t>
      </w:r>
      <w:proofErr w:type="spellStart"/>
      <w:r w:rsidR="00A82CE9" w:rsidRPr="00A82CE9">
        <w:rPr>
          <w:rStyle w:val="Hyperlink"/>
        </w:rPr>
        <w:t>kleinanzeigen</w:t>
      </w:r>
      <w:proofErr w:type="spellEnd"/>
      <w:r>
        <w:rPr>
          <w:rStyle w:val="Hyperlink"/>
        </w:rPr>
        <w:fldChar w:fldCharType="end"/>
      </w:r>
      <w:r w:rsidR="00A82CE9">
        <w:tab/>
      </w:r>
      <w:r w:rsidR="00A82CE9">
        <w:tab/>
      </w:r>
      <w:r w:rsidR="00A82CE9">
        <w:tab/>
        <w:t>Wohnung in Göttingen</w:t>
      </w:r>
    </w:p>
    <w:p w:rsidR="00013489" w:rsidRPr="002226FC" w:rsidRDefault="00863046" w:rsidP="002226FC">
      <w:pPr>
        <w:rPr>
          <w:rFonts w:ascii="Calibri" w:hAnsi="Calibri" w:cs="Calibri"/>
          <w:sz w:val="24"/>
          <w:szCs w:val="24"/>
        </w:rPr>
      </w:pPr>
      <w:hyperlink r:id="rId7" w:history="1">
        <w:r w:rsidR="00180181" w:rsidRPr="002226FC">
          <w:rPr>
            <w:rStyle w:val="Hyperlink"/>
            <w:rFonts w:ascii="Calibri" w:hAnsi="Calibri" w:cs="Calibri"/>
            <w:sz w:val="24"/>
            <w:szCs w:val="24"/>
          </w:rPr>
          <w:t>Euro-Lebenslauf</w:t>
        </w:r>
      </w:hyperlink>
      <w:r w:rsidR="00180181" w:rsidRPr="002226FC">
        <w:rPr>
          <w:rFonts w:ascii="Calibri" w:hAnsi="Calibri" w:cs="Calibri"/>
          <w:sz w:val="24"/>
          <w:szCs w:val="24"/>
        </w:rPr>
        <w:t xml:space="preserve"> </w:t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  <w:t xml:space="preserve">Den </w:t>
      </w:r>
      <w:r w:rsidR="00013489" w:rsidRPr="002226FC">
        <w:rPr>
          <w:rFonts w:ascii="Calibri" w:hAnsi="Calibri" w:cs="Calibri"/>
          <w:sz w:val="24"/>
          <w:szCs w:val="24"/>
        </w:rPr>
        <w:t xml:space="preserve">Lebenslauf </w:t>
      </w:r>
      <w:r w:rsidR="00004197" w:rsidRPr="002226FC">
        <w:rPr>
          <w:rFonts w:ascii="Calibri" w:hAnsi="Calibri" w:cs="Calibri"/>
          <w:sz w:val="24"/>
          <w:szCs w:val="24"/>
        </w:rPr>
        <w:t>mit einem Formular schreiben</w:t>
      </w:r>
      <w:r w:rsidR="00013489" w:rsidRPr="002226FC">
        <w:rPr>
          <w:rFonts w:ascii="Calibri" w:hAnsi="Calibri" w:cs="Calibri"/>
          <w:sz w:val="24"/>
          <w:szCs w:val="24"/>
        </w:rPr>
        <w:br/>
      </w:r>
      <w:hyperlink r:id="rId8" w:history="1">
        <w:r w:rsidR="00180181" w:rsidRPr="00402D73">
          <w:rPr>
            <w:rStyle w:val="Hyperlink"/>
            <w:rFonts w:ascii="Calibri" w:hAnsi="Calibri" w:cs="Calibri"/>
            <w:sz w:val="24"/>
            <w:szCs w:val="24"/>
          </w:rPr>
          <w:t xml:space="preserve">Job Börse für Studenten und andere </w:t>
        </w:r>
      </w:hyperlink>
      <w:r w:rsidR="00004197" w:rsidRPr="002226FC">
        <w:rPr>
          <w:rFonts w:ascii="Calibri" w:hAnsi="Calibri" w:cs="Calibri"/>
          <w:sz w:val="24"/>
          <w:szCs w:val="24"/>
        </w:rPr>
        <w:t xml:space="preserve"> Arbeit für Helfer</w:t>
      </w:r>
      <w:r w:rsidR="00013489" w:rsidRPr="002226FC">
        <w:rPr>
          <w:rFonts w:ascii="Calibri" w:hAnsi="Calibri" w:cs="Calibri"/>
          <w:color w:val="1F497D"/>
          <w:sz w:val="24"/>
          <w:szCs w:val="24"/>
        </w:rPr>
        <w:br/>
      </w:r>
      <w:hyperlink r:id="rId9" w:history="1">
        <w:r w:rsidR="008822B3" w:rsidRPr="002226FC">
          <w:rPr>
            <w:rStyle w:val="Hyperlink"/>
            <w:rFonts w:ascii="Calibri" w:hAnsi="Calibri" w:cs="Calibri"/>
            <w:sz w:val="24"/>
            <w:szCs w:val="24"/>
          </w:rPr>
          <w:t xml:space="preserve">Job Börse </w:t>
        </w:r>
        <w:proofErr w:type="spellStart"/>
        <w:r w:rsidR="008822B3" w:rsidRPr="002226FC">
          <w:rPr>
            <w:rStyle w:val="Hyperlink"/>
            <w:rFonts w:ascii="Calibri" w:hAnsi="Calibri" w:cs="Calibri"/>
            <w:sz w:val="24"/>
            <w:szCs w:val="24"/>
          </w:rPr>
          <w:t>indeed</w:t>
        </w:r>
        <w:proofErr w:type="spellEnd"/>
      </w:hyperlink>
      <w:r w:rsidR="00180181" w:rsidRPr="002226FC">
        <w:rPr>
          <w:rFonts w:ascii="Calibri" w:hAnsi="Calibri" w:cs="Calibri"/>
          <w:sz w:val="24"/>
          <w:szCs w:val="24"/>
        </w:rPr>
        <w:t xml:space="preserve">    </w:t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180181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  <w:t>Arbeit für Helfer</w:t>
      </w:r>
    </w:p>
    <w:p w:rsidR="00055EBC" w:rsidRPr="002226FC" w:rsidRDefault="00863046" w:rsidP="00180181">
      <w:pPr>
        <w:rPr>
          <w:rFonts w:ascii="Calibri" w:hAnsi="Calibri" w:cs="Calibri"/>
          <w:sz w:val="24"/>
          <w:szCs w:val="24"/>
        </w:rPr>
      </w:pPr>
      <w:hyperlink r:id="rId10" w:history="1"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Kreishandwerkerschaft</w:t>
        </w:r>
      </w:hyperlink>
      <w:r w:rsidR="00055EBC" w:rsidRPr="002226FC">
        <w:rPr>
          <w:rFonts w:ascii="Calibri" w:hAnsi="Calibri" w:cs="Calibri"/>
          <w:sz w:val="24"/>
          <w:szCs w:val="24"/>
        </w:rPr>
        <w:tab/>
      </w:r>
      <w:r w:rsidR="00055EBC" w:rsidRPr="002226FC">
        <w:rPr>
          <w:rFonts w:ascii="Calibri" w:hAnsi="Calibri" w:cs="Calibri"/>
          <w:sz w:val="24"/>
          <w:szCs w:val="24"/>
        </w:rPr>
        <w:tab/>
        <w:t>Adressen von allen Handwerks-Betrieben</w:t>
      </w:r>
    </w:p>
    <w:p w:rsidR="002226FC" w:rsidRPr="002226FC" w:rsidRDefault="00863046" w:rsidP="002226FC">
      <w:pPr>
        <w:rPr>
          <w:rFonts w:ascii="Calibri" w:hAnsi="Calibri" w:cs="Calibri"/>
          <w:color w:val="1F497D"/>
          <w:sz w:val="24"/>
          <w:szCs w:val="24"/>
        </w:rPr>
      </w:pPr>
      <w:hyperlink r:id="rId11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www.berufenet.de</w:t>
        </w:r>
      </w:hyperlink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tab/>
      </w:r>
      <w:r w:rsidR="002226FC" w:rsidRPr="00AD576D">
        <w:rPr>
          <w:rFonts w:ascii="Calibri" w:hAnsi="Calibri" w:cs="Calibri"/>
          <w:sz w:val="24"/>
          <w:szCs w:val="24"/>
        </w:rPr>
        <w:t>Filme über Handwerks- Berufe</w:t>
      </w:r>
      <w:r w:rsidR="002226FC" w:rsidRPr="002226FC">
        <w:rPr>
          <w:rFonts w:ascii="Calibri" w:hAnsi="Calibri" w:cs="Calibri"/>
          <w:color w:val="1F497D"/>
          <w:sz w:val="24"/>
          <w:szCs w:val="24"/>
        </w:rPr>
        <w:br/>
      </w:r>
    </w:p>
    <w:p w:rsidR="002226FC" w:rsidRDefault="00863046" w:rsidP="002226FC">
      <w:pPr>
        <w:rPr>
          <w:rFonts w:ascii="Calibri" w:hAnsi="Calibri" w:cs="Calibri"/>
          <w:sz w:val="24"/>
          <w:szCs w:val="24"/>
        </w:rPr>
      </w:pPr>
      <w:hyperlink r:id="rId12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azubiyo</w:t>
        </w:r>
        <w:proofErr w:type="spellEnd"/>
      </w:hyperlink>
      <w:r w:rsidR="002226FC" w:rsidRPr="002226FC">
        <w:rPr>
          <w:rFonts w:ascii="Calibri" w:hAnsi="Calibri" w:cs="Calibri"/>
          <w:sz w:val="24"/>
          <w:szCs w:val="24"/>
        </w:rPr>
        <w:t xml:space="preserve">, </w:t>
      </w:r>
      <w:hyperlink r:id="rId13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Ausbildungsstellen</w:t>
        </w:r>
      </w:hyperlink>
      <w:r w:rsidR="002226FC" w:rsidRPr="002226FC">
        <w:rPr>
          <w:rFonts w:ascii="Calibri" w:hAnsi="Calibri" w:cs="Calibri"/>
          <w:sz w:val="24"/>
          <w:szCs w:val="24"/>
        </w:rPr>
        <w:t xml:space="preserve">, </w:t>
      </w:r>
      <w:hyperlink r:id="rId14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Aubi</w:t>
        </w:r>
        <w:proofErr w:type="spellEnd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-Plus</w:t>
        </w:r>
      </w:hyperlink>
      <w:r w:rsidR="002226FC" w:rsidRPr="002226FC">
        <w:rPr>
          <w:rFonts w:ascii="Calibri" w:hAnsi="Calibri" w:cs="Calibri"/>
          <w:sz w:val="24"/>
          <w:szCs w:val="24"/>
        </w:rPr>
        <w:t xml:space="preserve"> </w:t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>Ausbildungs-Börsen</w:t>
      </w:r>
    </w:p>
    <w:bookmarkEnd w:id="0"/>
    <w:p w:rsidR="00C72876" w:rsidRDefault="00C72876" w:rsidP="00AD576D">
      <w:r w:rsidRPr="00AD576D">
        <w:rPr>
          <w:rFonts w:cstheme="minorHAnsi"/>
        </w:rPr>
        <w:t>bundesweit tätige Organisationen und Netzwerke, die sich der Integration von Geflüchteten in den deutschen Arbeitsmarkt widmen: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5" w:history="1">
        <w:proofErr w:type="spellStart"/>
        <w:r w:rsidR="00C72876">
          <w:rPr>
            <w:rStyle w:val="Hyperlink"/>
            <w:rFonts w:ascii="Helvetica Neue" w:eastAsia="Times New Roman" w:hAnsi="Helvetica Neue"/>
            <w:sz w:val="20"/>
            <w:szCs w:val="20"/>
          </w:rPr>
          <w:t>Joblinge</w:t>
        </w:r>
        <w:proofErr w:type="spellEnd"/>
        <w:r w:rsidR="00C72876">
          <w:rPr>
            <w:rStyle w:val="Hyperlink"/>
            <w:rFonts w:ascii="Helvetica Neue" w:eastAsia="Times New Roman" w:hAnsi="Helvetica Neue"/>
            <w:sz w:val="20"/>
            <w:szCs w:val="20"/>
          </w:rPr>
          <w:t xml:space="preserve"> Kompass für Flüchtlinge</w:t>
        </w:r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(Junge Geflüchtete in den Arbeitsmarkt integrieren)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6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Pro Asyl</w:t>
        </w:r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(Lokale Beratungsstellen für Geflüchtete)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7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Workeer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(Jobbörse für arbeitssuchende Geflüchtete)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8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Jobbörse</w:t>
        </w:r>
      </w:hyperlink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9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Welcome2Work</w:t>
        </w:r>
      </w:hyperlink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0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Work-</w:t>
        </w:r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for</w:t>
        </w:r>
        <w:proofErr w:type="spellEnd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-</w:t>
        </w:r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Refugees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(Arbeitsvermittlung in Berlin)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1" w:history="1"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Careers4Refugees</w:t>
        </w:r>
      </w:hyperlink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2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refyougee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(Unterstützung für Geflüchtete bei der Arbeitssuche in Nürnberg)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3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Ingeus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(sprachliche, soziale und berufliche Integration von Flüchtlingen in Berlin)</w:t>
      </w:r>
    </w:p>
    <w:p w:rsidR="00C72876" w:rsidRDefault="00863046" w:rsidP="00C7287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4" w:history="1">
        <w:proofErr w:type="spellStart"/>
        <w:r w:rsidR="00C72876">
          <w:rPr>
            <w:rStyle w:val="Hyperlink"/>
            <w:rFonts w:ascii="Helvetica Neue" w:eastAsia="Times New Roman" w:hAnsi="Helvetica Neue"/>
            <w:color w:val="0000FF"/>
            <w:sz w:val="20"/>
            <w:szCs w:val="20"/>
          </w:rPr>
          <w:t>AktionneueNachbarn</w:t>
        </w:r>
        <w:proofErr w:type="spellEnd"/>
      </w:hyperlink>
      <w:r w:rsidR="00C72876">
        <w:rPr>
          <w:rFonts w:ascii="Helvetica Neue" w:eastAsia="Times New Roman" w:hAnsi="Helvetica Neue"/>
          <w:sz w:val="20"/>
          <w:szCs w:val="20"/>
        </w:rPr>
        <w:t xml:space="preserve"> (Unterstützung von Geflüchteten in den Arbeitsmarkt in Köln)</w:t>
      </w:r>
    </w:p>
    <w:p w:rsidR="00C72876" w:rsidRPr="002226FC" w:rsidRDefault="00C72876" w:rsidP="002226FC">
      <w:pPr>
        <w:rPr>
          <w:rFonts w:ascii="Calibri" w:hAnsi="Calibri" w:cs="Calibri"/>
          <w:sz w:val="24"/>
          <w:szCs w:val="24"/>
        </w:rPr>
      </w:pPr>
    </w:p>
    <w:p w:rsidR="00E86664" w:rsidRPr="002226FC" w:rsidRDefault="00863046" w:rsidP="00692D93">
      <w:pPr>
        <w:rPr>
          <w:rFonts w:ascii="Calibri" w:hAnsi="Calibri" w:cs="Calibri"/>
          <w:sz w:val="24"/>
          <w:szCs w:val="24"/>
        </w:rPr>
      </w:pPr>
      <w:hyperlink r:id="rId25" w:history="1">
        <w:proofErr w:type="spellStart"/>
        <w:r w:rsidR="00E86664" w:rsidRPr="002226FC">
          <w:rPr>
            <w:rStyle w:val="Hyperlink"/>
            <w:rFonts w:ascii="Calibri" w:hAnsi="Calibri" w:cs="Calibri"/>
            <w:sz w:val="24"/>
            <w:szCs w:val="24"/>
          </w:rPr>
          <w:t>Shabatalk</w:t>
        </w:r>
        <w:proofErr w:type="spellEnd"/>
      </w:hyperlink>
      <w:r w:rsidR="00E86664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E86664" w:rsidRPr="002226FC">
        <w:rPr>
          <w:rFonts w:ascii="Calibri" w:hAnsi="Calibri" w:cs="Calibri"/>
          <w:sz w:val="24"/>
          <w:szCs w:val="24"/>
        </w:rPr>
        <w:t>Deutsche Welle DW mit Jaafar Abdul-Karim</w:t>
      </w:r>
    </w:p>
    <w:p w:rsidR="002226FC" w:rsidRDefault="00863046" w:rsidP="002226FC">
      <w:pPr>
        <w:rPr>
          <w:rFonts w:ascii="Calibri" w:hAnsi="Calibri" w:cs="Calibri"/>
          <w:sz w:val="24"/>
          <w:szCs w:val="24"/>
        </w:rPr>
      </w:pPr>
      <w:hyperlink r:id="rId26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wdrforyou</w:t>
        </w:r>
      </w:hyperlink>
      <w:r w:rsidR="002226FC" w:rsidRPr="002226FC">
        <w:rPr>
          <w:rFonts w:ascii="Calibri" w:hAnsi="Calibri" w:cs="Calibri"/>
          <w:color w:val="0070C0"/>
          <w:sz w:val="24"/>
          <w:szCs w:val="24"/>
        </w:rPr>
        <w:t xml:space="preserve">  </w:t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 xml:space="preserve">Nachrichten in Farsi, Arabisch, Deutsch, Englisch </w:t>
      </w:r>
      <w:hyperlink r:id="rId27" w:history="1">
        <w:r w:rsidR="000A7D44" w:rsidRPr="002226FC">
          <w:rPr>
            <w:rStyle w:val="Hyperlink"/>
            <w:rFonts w:ascii="Calibri" w:hAnsi="Calibri" w:cs="Calibri"/>
            <w:sz w:val="24"/>
            <w:szCs w:val="24"/>
          </w:rPr>
          <w:t>www.nachrichtenleicht.de</w:t>
        </w:r>
      </w:hyperlink>
      <w:r w:rsidR="00C814D9" w:rsidRPr="002226FC">
        <w:rPr>
          <w:rStyle w:val="Hyperlink"/>
          <w:rFonts w:ascii="Calibri" w:hAnsi="Calibri" w:cs="Calibri"/>
          <w:sz w:val="24"/>
          <w:szCs w:val="24"/>
        </w:rPr>
        <w:br/>
      </w:r>
      <w:hyperlink r:id="rId28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marhaba-ntv</w:t>
        </w:r>
        <w:proofErr w:type="spellEnd"/>
      </w:hyperlink>
      <w:r w:rsidR="002226FC" w:rsidRPr="002226FC">
        <w:rPr>
          <w:rFonts w:ascii="Calibri" w:hAnsi="Calibri" w:cs="Calibri"/>
          <w:sz w:val="24"/>
          <w:szCs w:val="24"/>
        </w:rPr>
        <w:t xml:space="preserve"> </w:t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Constantin Schreiber</w:t>
      </w:r>
    </w:p>
    <w:p w:rsidR="002226FC" w:rsidRPr="002226FC" w:rsidRDefault="00863046" w:rsidP="002226FC">
      <w:pPr>
        <w:rPr>
          <w:rFonts w:ascii="Calibri" w:hAnsi="Calibri" w:cs="Calibri"/>
          <w:sz w:val="24"/>
          <w:szCs w:val="24"/>
        </w:rPr>
      </w:pPr>
      <w:hyperlink r:id="rId29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Germanlifestyle</w:t>
        </w:r>
        <w:proofErr w:type="spellEnd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GLS</w:t>
        </w:r>
      </w:hyperlink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Abdul Abbasi aus Göttingen</w:t>
      </w:r>
    </w:p>
    <w:p w:rsidR="000A7D44" w:rsidRPr="002226FC" w:rsidRDefault="00863046" w:rsidP="00C814D9">
      <w:pPr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hyperlink r:id="rId30" w:history="1">
        <w:r w:rsidR="00C814D9" w:rsidRPr="002226FC">
          <w:rPr>
            <w:rStyle w:val="Hyperlink"/>
            <w:rFonts w:ascii="Calibri" w:hAnsi="Calibri" w:cs="Calibri"/>
            <w:sz w:val="24"/>
            <w:szCs w:val="24"/>
          </w:rPr>
          <w:t>Rechte für ALLE Frauen</w:t>
        </w:r>
      </w:hyperlink>
    </w:p>
    <w:p w:rsidR="000A7D44" w:rsidRPr="002226FC" w:rsidRDefault="00863046" w:rsidP="002226FC">
      <w:pPr>
        <w:rPr>
          <w:rFonts w:ascii="Calibri" w:hAnsi="Calibri" w:cs="Calibri"/>
          <w:sz w:val="24"/>
          <w:szCs w:val="24"/>
        </w:rPr>
      </w:pPr>
      <w:hyperlink r:id="rId31" w:history="1">
        <w:r w:rsidR="00E55D0C" w:rsidRPr="002226FC">
          <w:rPr>
            <w:rStyle w:val="Hyperlink"/>
            <w:rFonts w:ascii="Calibri" w:hAnsi="Calibri" w:cs="Calibri"/>
            <w:color w:val="FF0000"/>
            <w:sz w:val="24"/>
            <w:szCs w:val="24"/>
          </w:rPr>
          <w:t>http://saiedetsouria.com/</w:t>
        </w:r>
      </w:hyperlink>
      <w:r w:rsidR="00692D93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92D93" w:rsidRPr="002226FC">
        <w:rPr>
          <w:rFonts w:ascii="Calibri" w:hAnsi="Calibri" w:cs="Calibri"/>
          <w:sz w:val="24"/>
          <w:szCs w:val="24"/>
        </w:rPr>
        <w:t>Frauenma</w:t>
      </w:r>
      <w:r w:rsidR="00004197" w:rsidRPr="002226FC">
        <w:rPr>
          <w:rFonts w:ascii="Calibri" w:hAnsi="Calibri" w:cs="Calibri"/>
          <w:sz w:val="24"/>
          <w:szCs w:val="24"/>
        </w:rPr>
        <w:t xml:space="preserve">gazin von syrischen Frauen </w:t>
      </w: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692D93" w:rsidRPr="002226FC" w:rsidRDefault="00863046" w:rsidP="00004197">
      <w:pPr>
        <w:rPr>
          <w:rFonts w:ascii="Calibri" w:hAnsi="Calibri" w:cs="Calibri"/>
          <w:sz w:val="24"/>
          <w:szCs w:val="24"/>
        </w:rPr>
      </w:pPr>
      <w:hyperlink r:id="rId32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refugeewelcomemap</w:t>
        </w:r>
        <w:proofErr w:type="spellEnd"/>
      </w:hyperlink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863046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33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welcomeapp</w:t>
        </w:r>
        <w:proofErr w:type="spellEnd"/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863046" w:rsidP="00004197">
      <w:pPr>
        <w:rPr>
          <w:rFonts w:ascii="Calibri" w:hAnsi="Calibri" w:cs="Calibri"/>
          <w:sz w:val="24"/>
          <w:szCs w:val="24"/>
        </w:rPr>
      </w:pPr>
      <w:hyperlink r:id="rId34" w:history="1"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 xml:space="preserve">Willkommen in Deutschland vom BAMF </w:t>
        </w:r>
      </w:hyperlink>
      <w:r w:rsidR="00E55D0C" w:rsidRPr="002226FC">
        <w:rPr>
          <w:rFonts w:ascii="Calibri" w:hAnsi="Calibri" w:cs="Calibri"/>
          <w:sz w:val="24"/>
          <w:szCs w:val="24"/>
        </w:rPr>
        <w:t xml:space="preserve"> </w:t>
      </w:r>
    </w:p>
    <w:p w:rsidR="00055EBC" w:rsidRPr="002226FC" w:rsidRDefault="00863046" w:rsidP="00004197">
      <w:pPr>
        <w:rPr>
          <w:rFonts w:ascii="Calibri" w:hAnsi="Calibri" w:cs="Calibri"/>
          <w:sz w:val="24"/>
          <w:szCs w:val="24"/>
        </w:rPr>
      </w:pPr>
      <w:hyperlink r:id="rId35" w:history="1"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www.refugeeguide.de/de/</w:t>
        </w:r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055EB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>
        <w:rPr>
          <w:rFonts w:ascii="Calibri" w:hAnsi="Calibri" w:cs="Calibri"/>
          <w:color w:val="0070C0"/>
          <w:sz w:val="24"/>
          <w:szCs w:val="24"/>
        </w:rPr>
        <w:tab/>
      </w:r>
      <w:r w:rsidR="00055EBC" w:rsidRPr="002226FC">
        <w:rPr>
          <w:rFonts w:ascii="Calibri" w:hAnsi="Calibri" w:cs="Calibri"/>
          <w:sz w:val="24"/>
          <w:szCs w:val="24"/>
        </w:rPr>
        <w:t>Orientierungshilfe für das Leben in Deutschland</w:t>
      </w:r>
    </w:p>
    <w:p w:rsidR="00623FFB" w:rsidRPr="002226FC" w:rsidRDefault="00863046" w:rsidP="00004197">
      <w:pPr>
        <w:rPr>
          <w:rFonts w:ascii="Calibri" w:hAnsi="Calibri" w:cs="Calibri"/>
          <w:sz w:val="24"/>
          <w:szCs w:val="24"/>
        </w:rPr>
      </w:pPr>
      <w:hyperlink r:id="rId36" w:history="1"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German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for</w:t>
        </w:r>
        <w:proofErr w:type="spellEnd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refugees</w:t>
        </w:r>
        <w:proofErr w:type="spellEnd"/>
      </w:hyperlink>
      <w:r w:rsidR="00623FFB" w:rsidRP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>App zum Deutsch-Lernen</w:t>
      </w:r>
    </w:p>
    <w:p w:rsidR="00055EBC" w:rsidRPr="002226FC" w:rsidRDefault="00863046" w:rsidP="00004197">
      <w:pPr>
        <w:rPr>
          <w:rFonts w:ascii="Calibri" w:hAnsi="Calibri" w:cs="Calibri"/>
          <w:sz w:val="24"/>
          <w:szCs w:val="24"/>
        </w:rPr>
      </w:pPr>
      <w:hyperlink r:id="rId37" w:history="1">
        <w:r w:rsidR="00B16DD8" w:rsidRPr="002226FC">
          <w:rPr>
            <w:rStyle w:val="Hyperlink"/>
            <w:rFonts w:ascii="Calibri" w:hAnsi="Calibri" w:cs="Calibri"/>
            <w:sz w:val="24"/>
            <w:szCs w:val="24"/>
          </w:rPr>
          <w:t>Deutschlernen-App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B16DD8" w:rsidRPr="002226FC" w:rsidRDefault="00863046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38" w:history="1">
        <w:proofErr w:type="spellStart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Deiaa</w:t>
        </w:r>
        <w:proofErr w:type="spellEnd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Abdullahs Deutschkurs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692D93" w:rsidRPr="002226FC" w:rsidRDefault="00692D93" w:rsidP="00004197">
      <w:pPr>
        <w:rPr>
          <w:rFonts w:ascii="Calibri" w:hAnsi="Calibri" w:cs="Calibri"/>
          <w:sz w:val="24"/>
          <w:szCs w:val="24"/>
        </w:rPr>
      </w:pP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013489" w:rsidRDefault="00863046" w:rsidP="00C814D9">
      <w:pPr>
        <w:rPr>
          <w:rFonts w:ascii="Calibri" w:hAnsi="Calibri" w:cs="Calibri"/>
          <w:sz w:val="24"/>
          <w:szCs w:val="24"/>
        </w:rPr>
      </w:pPr>
      <w:hyperlink r:id="rId39" w:history="1">
        <w:proofErr w:type="spellStart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>Kiron</w:t>
        </w:r>
        <w:proofErr w:type="spellEnd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>Universität</w:t>
        </w:r>
      </w:hyperlink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      </w:t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>Internet-Studium</w:t>
      </w:r>
    </w:p>
    <w:p w:rsidR="00A82CE9" w:rsidRPr="002226FC" w:rsidRDefault="00A82CE9" w:rsidP="00C814D9">
      <w:pPr>
        <w:rPr>
          <w:rFonts w:ascii="Calibri" w:hAnsi="Calibri" w:cs="Calibri"/>
          <w:sz w:val="24"/>
          <w:szCs w:val="24"/>
        </w:rPr>
      </w:pPr>
    </w:p>
    <w:sectPr w:rsidR="00A82CE9" w:rsidRPr="002226F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46" w:rsidRDefault="00863046" w:rsidP="00F26CAE">
      <w:pPr>
        <w:spacing w:after="0" w:line="240" w:lineRule="auto"/>
      </w:pPr>
      <w:r>
        <w:separator/>
      </w:r>
    </w:p>
  </w:endnote>
  <w:endnote w:type="continuationSeparator" w:id="0">
    <w:p w:rsidR="00863046" w:rsidRDefault="00863046" w:rsidP="00F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AE" w:rsidRDefault="002B3EB9">
    <w:pPr>
      <w:pStyle w:val="Fuzeile"/>
    </w:pPr>
    <w:r>
      <w:t xml:space="preserve">Korrekturen an: </w:t>
    </w:r>
    <w:r w:rsidR="008225E9">
      <w:t>Annabel Konermann, a.konermann@bonveno-goettingen.de</w:t>
    </w:r>
  </w:p>
  <w:p w:rsidR="00F26CAE" w:rsidRDefault="00F26C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46" w:rsidRDefault="00863046" w:rsidP="00F26CAE">
      <w:pPr>
        <w:spacing w:after="0" w:line="240" w:lineRule="auto"/>
      </w:pPr>
      <w:r>
        <w:separator/>
      </w:r>
    </w:p>
  </w:footnote>
  <w:footnote w:type="continuationSeparator" w:id="0">
    <w:p w:rsidR="00863046" w:rsidRDefault="00863046" w:rsidP="00F2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5AB"/>
    <w:multiLevelType w:val="hybridMultilevel"/>
    <w:tmpl w:val="45E60C44"/>
    <w:lvl w:ilvl="0" w:tplc="0AD2709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3"/>
    <w:rsid w:val="000013AD"/>
    <w:rsid w:val="00004197"/>
    <w:rsid w:val="00013489"/>
    <w:rsid w:val="00013B83"/>
    <w:rsid w:val="0002410A"/>
    <w:rsid w:val="00055EBC"/>
    <w:rsid w:val="000869DE"/>
    <w:rsid w:val="000A3717"/>
    <w:rsid w:val="000A7D44"/>
    <w:rsid w:val="00125B80"/>
    <w:rsid w:val="00162EEB"/>
    <w:rsid w:val="00180181"/>
    <w:rsid w:val="002226FC"/>
    <w:rsid w:val="002A486A"/>
    <w:rsid w:val="002A7143"/>
    <w:rsid w:val="002B3EB9"/>
    <w:rsid w:val="002C4D76"/>
    <w:rsid w:val="002D73CA"/>
    <w:rsid w:val="00402D73"/>
    <w:rsid w:val="00446AB9"/>
    <w:rsid w:val="004950F6"/>
    <w:rsid w:val="004B4FBC"/>
    <w:rsid w:val="004C0832"/>
    <w:rsid w:val="004D61ED"/>
    <w:rsid w:val="004E76FC"/>
    <w:rsid w:val="00531108"/>
    <w:rsid w:val="005D0178"/>
    <w:rsid w:val="00623FFB"/>
    <w:rsid w:val="00692D93"/>
    <w:rsid w:val="00712433"/>
    <w:rsid w:val="00767A7E"/>
    <w:rsid w:val="008225E9"/>
    <w:rsid w:val="00863046"/>
    <w:rsid w:val="008822B3"/>
    <w:rsid w:val="00887E0E"/>
    <w:rsid w:val="008A3074"/>
    <w:rsid w:val="008A6DAF"/>
    <w:rsid w:val="008F0DE1"/>
    <w:rsid w:val="00956AEB"/>
    <w:rsid w:val="00963769"/>
    <w:rsid w:val="009647A9"/>
    <w:rsid w:val="00A82CE9"/>
    <w:rsid w:val="00AD576D"/>
    <w:rsid w:val="00B1610C"/>
    <w:rsid w:val="00B16DD8"/>
    <w:rsid w:val="00C60213"/>
    <w:rsid w:val="00C72876"/>
    <w:rsid w:val="00C814D9"/>
    <w:rsid w:val="00C94765"/>
    <w:rsid w:val="00D14BCB"/>
    <w:rsid w:val="00DE5920"/>
    <w:rsid w:val="00E55D0C"/>
    <w:rsid w:val="00E86664"/>
    <w:rsid w:val="00F11F06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C9-7D8C-4083-B0B2-F747CBD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D93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C083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CAE"/>
  </w:style>
  <w:style w:type="paragraph" w:styleId="Fuzeile">
    <w:name w:val="footer"/>
    <w:basedOn w:val="Standard"/>
    <w:link w:val="Fu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CAE"/>
  </w:style>
  <w:style w:type="paragraph" w:styleId="NurText">
    <w:name w:val="Plain Text"/>
    <w:basedOn w:val="Standard"/>
    <w:link w:val="NurTextZchn"/>
    <w:uiPriority w:val="99"/>
    <w:semiHidden/>
    <w:unhideWhenUsed/>
    <w:rsid w:val="00887E0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7E0E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76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enwerk-goettingen.de/jobboerse?gclid=EAIaIQobChMIp4S0mvOC2gIVDDgbCh3g8gIqEAAYAiAAEgKdSfD_BwE" TargetMode="External"/><Relationship Id="rId13" Type="http://schemas.openxmlformats.org/officeDocument/2006/relationships/hyperlink" Target="http://www.ausbildungsstellen.de/ausbildungsplaetze-goettingen" TargetMode="External"/><Relationship Id="rId18" Type="http://schemas.openxmlformats.org/officeDocument/2006/relationships/hyperlink" Target="https://www.jobb&#246;rse.de/refugees/" TargetMode="External"/><Relationship Id="rId26" Type="http://schemas.openxmlformats.org/officeDocument/2006/relationships/hyperlink" Target="http://www1.wdr.de/nachrichten/wdrforyou/" TargetMode="External"/><Relationship Id="rId39" Type="http://schemas.openxmlformats.org/officeDocument/2006/relationships/hyperlink" Target="https://kiron.ng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eers4refugees.de/de/" TargetMode="External"/><Relationship Id="rId34" Type="http://schemas.openxmlformats.org/officeDocument/2006/relationships/hyperlink" Target="http://www.bamf.de/DE/Willkommen/willkommen-node.htm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europass.cedefop.europa.eu/de/documents/curriculum-vitae" TargetMode="External"/><Relationship Id="rId12" Type="http://schemas.openxmlformats.org/officeDocument/2006/relationships/hyperlink" Target="https://www.azubiyo.de/ausbildung/goettingen/2/" TargetMode="External"/><Relationship Id="rId17" Type="http://schemas.openxmlformats.org/officeDocument/2006/relationships/hyperlink" Target="https://workeer.de/" TargetMode="External"/><Relationship Id="rId25" Type="http://schemas.openxmlformats.org/officeDocument/2006/relationships/hyperlink" Target="https://www.youtube.com/results?search_query=shababtalk+dw" TargetMode="External"/><Relationship Id="rId33" Type="http://schemas.openxmlformats.org/officeDocument/2006/relationships/hyperlink" Target="http://welcome-app-concept.de/de/" TargetMode="External"/><Relationship Id="rId38" Type="http://schemas.openxmlformats.org/officeDocument/2006/relationships/hyperlink" Target="https://www.youtube.com/watch?v=d4y3apjDO1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asyl.de/beratungsstellen-vor-ort/" TargetMode="External"/><Relationship Id="rId20" Type="http://schemas.openxmlformats.org/officeDocument/2006/relationships/hyperlink" Target="https://www.work-for-refugees.de/" TargetMode="External"/><Relationship Id="rId29" Type="http://schemas.openxmlformats.org/officeDocument/2006/relationships/hyperlink" Target="https://www.youtube.com/results?search_query=german+life+style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ufenet.de" TargetMode="External"/><Relationship Id="rId24" Type="http://schemas.openxmlformats.org/officeDocument/2006/relationships/hyperlink" Target="Unterst&#252;tzung%20von%20Gefl&#252;chteten%20in%20den%20Arbeitsmarkt%20in%20K&#246;ln" TargetMode="External"/><Relationship Id="rId32" Type="http://schemas.openxmlformats.org/officeDocument/2006/relationships/hyperlink" Target="http://refugeeswelcomemap.de/" TargetMode="External"/><Relationship Id="rId37" Type="http://schemas.openxmlformats.org/officeDocument/2006/relationships/hyperlink" Target="https://www.goethe.de/de/spr/flu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joblinge.de/initiative/joblinge-kompass-fuer-fluechtlinge/" TargetMode="External"/><Relationship Id="rId23" Type="http://schemas.openxmlformats.org/officeDocument/2006/relationships/hyperlink" Target="http://ingeus.de/oeffentliche-auftraggeber/zielgruppen/fluechtlinge/?L=0" TargetMode="External"/><Relationship Id="rId28" Type="http://schemas.openxmlformats.org/officeDocument/2006/relationships/hyperlink" Target="http://www.n-tv.de/marhaba/" TargetMode="External"/><Relationship Id="rId36" Type="http://schemas.openxmlformats.org/officeDocument/2006/relationships/hyperlink" Target="http://www.germanforrefugees.com/de/" TargetMode="External"/><Relationship Id="rId10" Type="http://schemas.openxmlformats.org/officeDocument/2006/relationships/hyperlink" Target="http://www.handwerk37.de/innungen/index.html" TargetMode="External"/><Relationship Id="rId19" Type="http://schemas.openxmlformats.org/officeDocument/2006/relationships/hyperlink" Target="https://www.welcome2work.de/" TargetMode="External"/><Relationship Id="rId31" Type="http://schemas.openxmlformats.org/officeDocument/2006/relationships/hyperlink" Target="http://saiedetsouria.com/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e.indeed.com/Jobs-in-G%C3%B6ttingen" TargetMode="External"/><Relationship Id="rId14" Type="http://schemas.openxmlformats.org/officeDocument/2006/relationships/hyperlink" Target="https://www.aubi-plus.de/ausbildung/ort/goettingen-41079/" TargetMode="External"/><Relationship Id="rId22" Type="http://schemas.openxmlformats.org/officeDocument/2006/relationships/hyperlink" Target="https://www.refyougee.com/de/" TargetMode="External"/><Relationship Id="rId27" Type="http://schemas.openxmlformats.org/officeDocument/2006/relationships/hyperlink" Target="http://www.nachrichtenleicht.de" TargetMode="External"/><Relationship Id="rId30" Type="http://schemas.openxmlformats.org/officeDocument/2006/relationships/hyperlink" Target="http://www.der-paritaetische.de/publikationen/rechte-fuer-alle-frauen/" TargetMode="External"/><Relationship Id="rId35" Type="http://schemas.openxmlformats.org/officeDocument/2006/relationships/hyperlink" Target="http://www.refugeeguide.de/de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20</cp:revision>
  <cp:lastPrinted>2018-01-23T13:45:00Z</cp:lastPrinted>
  <dcterms:created xsi:type="dcterms:W3CDTF">2017-11-10T09:19:00Z</dcterms:created>
  <dcterms:modified xsi:type="dcterms:W3CDTF">2018-04-04T13:10:00Z</dcterms:modified>
</cp:coreProperties>
</file>