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900" w:rsidRDefault="009D6900" w:rsidP="009D6900">
      <w:pPr>
        <w:spacing w:before="100" w:beforeAutospacing="1" w:after="100" w:afterAutospacing="1" w:line="270" w:lineRule="atLeast"/>
        <w:jc w:val="center"/>
      </w:pPr>
      <w:proofErr w:type="spellStart"/>
      <w:r>
        <w:rPr>
          <w:rFonts w:ascii="Calibri" w:hAnsi="Calibri" w:cs="Calibri"/>
          <w:b/>
          <w:bCs/>
          <w:sz w:val="28"/>
          <w:szCs w:val="28"/>
        </w:rPr>
        <w:t>musa</w:t>
      </w:r>
      <w:proofErr w:type="spellEnd"/>
      <w:r>
        <w:rPr>
          <w:rFonts w:ascii="Calibri" w:hAnsi="Calibri" w:cs="Calibri"/>
          <w:b/>
          <w:bCs/>
          <w:sz w:val="28"/>
          <w:szCs w:val="28"/>
        </w:rPr>
        <w:t xml:space="preserve"> und Weststadtkonferenz präsentieren:</w:t>
      </w:r>
    </w:p>
    <w:p w:rsidR="009D6900" w:rsidRDefault="009D6900" w:rsidP="009D6900">
      <w:pPr>
        <w:spacing w:before="100" w:beforeAutospacing="1" w:after="100" w:afterAutospacing="1" w:line="270" w:lineRule="atLeast"/>
        <w:jc w:val="center"/>
      </w:pPr>
      <w:r>
        <w:rPr>
          <w:rFonts w:ascii="Calibri" w:hAnsi="Calibri" w:cs="Calibri"/>
          <w:b/>
          <w:bCs/>
          <w:sz w:val="32"/>
          <w:szCs w:val="32"/>
        </w:rPr>
        <w:t>Premiere am Samstag, den 23.6.2018 um 17 Uhr</w:t>
      </w:r>
    </w:p>
    <w:p w:rsidR="009D6900" w:rsidRDefault="009D6900" w:rsidP="009D6900">
      <w:pPr>
        <w:spacing w:before="100" w:beforeAutospacing="1" w:after="100" w:afterAutospacing="1" w:line="270" w:lineRule="atLeast"/>
        <w:jc w:val="center"/>
      </w:pPr>
      <w:r>
        <w:rPr>
          <w:rFonts w:ascii="Calibri" w:hAnsi="Calibri" w:cs="Calibri"/>
        </w:rPr>
        <w:t xml:space="preserve">(mit anschließendem Public </w:t>
      </w:r>
      <w:proofErr w:type="spellStart"/>
      <w:r>
        <w:rPr>
          <w:rFonts w:ascii="Calibri" w:hAnsi="Calibri" w:cs="Calibri"/>
        </w:rPr>
        <w:t>Viewing</w:t>
      </w:r>
      <w:proofErr w:type="spellEnd"/>
      <w:r>
        <w:rPr>
          <w:rFonts w:ascii="Calibri" w:hAnsi="Calibri" w:cs="Calibri"/>
        </w:rPr>
        <w:t xml:space="preserve"> des Fußballspiels: Deutschland-Schweden)</w:t>
      </w:r>
    </w:p>
    <w:p w:rsidR="009D6900" w:rsidRDefault="009D6900" w:rsidP="009D6900">
      <w:pPr>
        <w:spacing w:before="100" w:beforeAutospacing="1" w:after="100" w:afterAutospacing="1" w:line="270" w:lineRule="atLeast"/>
        <w:jc w:val="center"/>
      </w:pPr>
      <w:r>
        <w:rPr>
          <w:rFonts w:ascii="Calibri" w:hAnsi="Calibri" w:cs="Calibri"/>
          <w:b/>
          <w:bCs/>
          <w:sz w:val="28"/>
          <w:szCs w:val="28"/>
        </w:rPr>
        <w:t>weitere Aufführung, Sonntag, 24.6.2018, 19 Uhr</w:t>
      </w:r>
      <w:r>
        <w:rPr>
          <w:rFonts w:ascii="Calibri" w:hAnsi="Calibri" w:cs="Calibri"/>
          <w:b/>
          <w:bCs/>
          <w:sz w:val="36"/>
          <w:szCs w:val="36"/>
        </w:rPr>
        <w:t> </w:t>
      </w:r>
    </w:p>
    <w:p w:rsidR="009D6900" w:rsidRDefault="009D6900" w:rsidP="009D6900">
      <w:pPr>
        <w:spacing w:before="100" w:beforeAutospacing="1" w:after="100" w:afterAutospacing="1" w:line="270" w:lineRule="atLeast"/>
        <w:jc w:val="center"/>
      </w:pPr>
      <w:proofErr w:type="spellStart"/>
      <w:r>
        <w:rPr>
          <w:rFonts w:ascii="Calibri" w:hAnsi="Calibri" w:cs="Calibri"/>
          <w:b/>
          <w:bCs/>
          <w:sz w:val="36"/>
          <w:szCs w:val="36"/>
        </w:rPr>
        <w:t>Westside</w:t>
      </w:r>
      <w:proofErr w:type="spellEnd"/>
      <w:r>
        <w:rPr>
          <w:rFonts w:ascii="Calibri" w:hAnsi="Calibri" w:cs="Calibri"/>
          <w:b/>
          <w:bCs/>
          <w:sz w:val="36"/>
          <w:szCs w:val="36"/>
        </w:rPr>
        <w:t xml:space="preserve"> Culture </w:t>
      </w:r>
      <w:proofErr w:type="spellStart"/>
      <w:r>
        <w:rPr>
          <w:rFonts w:ascii="Calibri" w:hAnsi="Calibri" w:cs="Calibri"/>
          <w:b/>
          <w:bCs/>
          <w:sz w:val="36"/>
          <w:szCs w:val="36"/>
        </w:rPr>
        <w:t>Clash</w:t>
      </w:r>
      <w:proofErr w:type="spellEnd"/>
      <w:r>
        <w:rPr>
          <w:rFonts w:ascii="Calibri" w:hAnsi="Calibri" w:cs="Calibri"/>
          <w:b/>
          <w:bCs/>
          <w:sz w:val="36"/>
          <w:szCs w:val="36"/>
        </w:rPr>
        <w:t xml:space="preserve"> – Für die Familie</w:t>
      </w:r>
      <w:r>
        <w:rPr>
          <w:rFonts w:ascii="Calibri" w:hAnsi="Calibri" w:cs="Calibri"/>
          <w:b/>
          <w:bCs/>
        </w:rPr>
        <w:t> (empfohlen ab 12 Jahren)</w:t>
      </w:r>
    </w:p>
    <w:p w:rsidR="009D6900" w:rsidRDefault="009D6900" w:rsidP="009D6900">
      <w:pPr>
        <w:spacing w:before="100" w:beforeAutospacing="1" w:after="100" w:afterAutospacing="1" w:line="270" w:lineRule="atLeast"/>
        <w:jc w:val="center"/>
      </w:pPr>
      <w:r>
        <w:rPr>
          <w:rFonts w:ascii="Calibri" w:hAnsi="Calibri" w:cs="Calibri"/>
          <w:b/>
          <w:bCs/>
          <w:sz w:val="27"/>
          <w:szCs w:val="27"/>
        </w:rPr>
        <w:t>Eintritt: 6,- Euro ermäßigt (für Freunde und Verwandte der Mitwirkenden);  12,- Euro voll; freier Eintritt für Mitwirkende. Tickets unter </w:t>
      </w:r>
      <w:hyperlink r:id="rId4" w:history="1">
        <w:r>
          <w:rPr>
            <w:rStyle w:val="Hyperlink"/>
            <w:rFonts w:ascii="Calibri" w:hAnsi="Calibri" w:cs="Calibri"/>
            <w:b/>
            <w:bCs/>
            <w:sz w:val="27"/>
            <w:szCs w:val="27"/>
          </w:rPr>
          <w:t>www.musa.de</w:t>
        </w:r>
      </w:hyperlink>
      <w:r>
        <w:rPr>
          <w:rFonts w:ascii="Calibri" w:hAnsi="Calibri" w:cs="Calibri"/>
          <w:b/>
          <w:bCs/>
          <w:sz w:val="27"/>
          <w:szCs w:val="27"/>
        </w:rPr>
        <w:t xml:space="preserve"> oder bei </w:t>
      </w:r>
      <w:proofErr w:type="spellStart"/>
      <w:r>
        <w:rPr>
          <w:rFonts w:ascii="Calibri" w:hAnsi="Calibri" w:cs="Calibri"/>
          <w:b/>
          <w:bCs/>
          <w:sz w:val="27"/>
          <w:szCs w:val="27"/>
        </w:rPr>
        <w:t>Reservix</w:t>
      </w:r>
      <w:proofErr w:type="spellEnd"/>
    </w:p>
    <w:p w:rsidR="009D6900" w:rsidRDefault="009D6900" w:rsidP="009D6900">
      <w:pPr>
        <w:spacing w:before="100" w:beforeAutospacing="1" w:after="100" w:afterAutospacing="1" w:line="270" w:lineRule="atLeast"/>
        <w:ind w:right="740" w:firstLine="708"/>
        <w:jc w:val="center"/>
      </w:pPr>
      <w:r>
        <w:rPr>
          <w:rFonts w:ascii="Calibri" w:hAnsi="Calibri" w:cs="Calibri"/>
          <w:b/>
          <w:bCs/>
        </w:rPr>
        <w:t>-ein Musicalfilm mit 120 Mitwirkenden-</w:t>
      </w:r>
    </w:p>
    <w:p w:rsidR="009D6900" w:rsidRDefault="009D6900" w:rsidP="009D6900">
      <w:pPr>
        <w:spacing w:before="100" w:beforeAutospacing="1" w:after="100" w:afterAutospacing="1" w:line="270" w:lineRule="atLeast"/>
      </w:pPr>
      <w:r>
        <w:rPr>
          <w:rFonts w:ascii="Calibri" w:hAnsi="Calibri" w:cs="Calibri"/>
        </w:rPr>
        <w:t xml:space="preserve">Das hat Chief Kato gerade noch gefehlt: Seine nervige Familie verlangt von ihm Botengänge im Dienste der Nächstenliebe in Flüchtlingsunterkünfte, während er versucht, seine Gang in den Griff zu bekommen. Denn geplant ist eine große Sache in der Schule – an markigen Sprüchen fehlt es in dem Chaos-Trüppchen nicht, dafür aber an IT-Fachkompetenz für den großen Coup. Da taucht aus dem Nichts die geheimnisvolle </w:t>
      </w:r>
      <w:proofErr w:type="spellStart"/>
      <w:r>
        <w:rPr>
          <w:rFonts w:ascii="Calibri" w:hAnsi="Calibri" w:cs="Calibri"/>
        </w:rPr>
        <w:t>Tanita</w:t>
      </w:r>
      <w:proofErr w:type="spellEnd"/>
      <w:r>
        <w:rPr>
          <w:rFonts w:ascii="Calibri" w:hAnsi="Calibri" w:cs="Calibri"/>
        </w:rPr>
        <w:t xml:space="preserve"> auf, die sich partout nicht verscheuchen lassen will. Und die ganze Gruppe aufmischt.</w:t>
      </w:r>
    </w:p>
    <w:p w:rsidR="009D6900" w:rsidRDefault="009D6900" w:rsidP="009D6900">
      <w:pPr>
        <w:spacing w:before="100" w:beforeAutospacing="1" w:after="100" w:afterAutospacing="1" w:line="270" w:lineRule="atLeast"/>
      </w:pPr>
      <w:r>
        <w:rPr>
          <w:rFonts w:ascii="Calibri" w:hAnsi="Calibri" w:cs="Calibri"/>
        </w:rPr>
        <w:t>Political Correctness sucht man umsonst in „</w:t>
      </w:r>
      <w:proofErr w:type="spellStart"/>
      <w:r>
        <w:rPr>
          <w:rFonts w:ascii="Calibri" w:hAnsi="Calibri" w:cs="Calibri"/>
        </w:rPr>
        <w:t>Westside</w:t>
      </w:r>
      <w:proofErr w:type="spellEnd"/>
      <w:r>
        <w:rPr>
          <w:rFonts w:ascii="Calibri" w:hAnsi="Calibri" w:cs="Calibri"/>
        </w:rPr>
        <w:t xml:space="preserve"> Culture </w:t>
      </w:r>
      <w:proofErr w:type="spellStart"/>
      <w:r>
        <w:rPr>
          <w:rFonts w:ascii="Calibri" w:hAnsi="Calibri" w:cs="Calibri"/>
        </w:rPr>
        <w:t>Clash</w:t>
      </w:r>
      <w:proofErr w:type="spellEnd"/>
      <w:r>
        <w:rPr>
          <w:rFonts w:ascii="Calibri" w:hAnsi="Calibri" w:cs="Calibri"/>
        </w:rPr>
        <w:t xml:space="preserve"> - Für die Familie“, dafür findet man eine Menge Herz, einen mitreißend schrägen Soundtrack und sensationelle Tanz- und Akrobatikeinlagen in diesem Film, der Integrationsklischees, kulturelle Vorurteile und die Jugend von heute mit viel Spaß aufs Korn nimmt.</w:t>
      </w:r>
    </w:p>
    <w:p w:rsidR="009D6900" w:rsidRPr="009D6900" w:rsidRDefault="009D6900" w:rsidP="009D6900">
      <w:pPr>
        <w:spacing w:before="100" w:beforeAutospacing="1" w:after="100" w:afterAutospacing="1" w:line="270" w:lineRule="atLeast"/>
        <w:rPr>
          <w:rFonts w:ascii="Calibri" w:hAnsi="Calibri" w:cs="Calibri"/>
          <w:b/>
          <w:bCs/>
          <w:color w:val="262626"/>
        </w:rPr>
      </w:pPr>
      <w:r>
        <w:rPr>
          <w:rFonts w:ascii="Calibri" w:hAnsi="Calibri" w:cs="Calibri"/>
          <w:b/>
          <w:bCs/>
          <w:color w:val="262626"/>
        </w:rPr>
        <w:t>Sonja Elena Schroeder:           Regie und Skript</w:t>
      </w:r>
      <w:r>
        <w:rPr>
          <w:rFonts w:ascii="Calibri" w:hAnsi="Calibri" w:cs="Calibri"/>
          <w:b/>
          <w:bCs/>
          <w:color w:val="262626"/>
        </w:rPr>
        <w:br/>
      </w:r>
      <w:r>
        <w:rPr>
          <w:rFonts w:ascii="Calibri" w:hAnsi="Calibri" w:cs="Calibri"/>
          <w:b/>
          <w:bCs/>
          <w:color w:val="262626"/>
        </w:rPr>
        <w:t xml:space="preserve">Janina </w:t>
      </w:r>
      <w:proofErr w:type="spellStart"/>
      <w:r>
        <w:rPr>
          <w:rFonts w:ascii="Calibri" w:hAnsi="Calibri" w:cs="Calibri"/>
          <w:b/>
          <w:bCs/>
          <w:color w:val="262626"/>
        </w:rPr>
        <w:t>Lieseberg</w:t>
      </w:r>
      <w:proofErr w:type="spellEnd"/>
      <w:r>
        <w:rPr>
          <w:rFonts w:ascii="Calibri" w:hAnsi="Calibri" w:cs="Calibri"/>
          <w:b/>
          <w:bCs/>
          <w:color w:val="262626"/>
        </w:rPr>
        <w:t>:                    Skript und Musik</w:t>
      </w:r>
      <w:r>
        <w:rPr>
          <w:rFonts w:ascii="Calibri" w:hAnsi="Calibri" w:cs="Calibri"/>
          <w:b/>
          <w:bCs/>
          <w:color w:val="262626"/>
        </w:rPr>
        <w:br/>
      </w:r>
      <w:r>
        <w:rPr>
          <w:rFonts w:ascii="Calibri" w:hAnsi="Calibri" w:cs="Calibri"/>
          <w:b/>
          <w:bCs/>
          <w:color w:val="262626"/>
        </w:rPr>
        <w:t>Adrian Buchner:                      Produktion und Komposition Musik</w:t>
      </w:r>
      <w:r>
        <w:rPr>
          <w:rFonts w:ascii="Calibri" w:hAnsi="Calibri" w:cs="Calibri"/>
          <w:b/>
          <w:bCs/>
          <w:color w:val="262626"/>
        </w:rPr>
        <w:br/>
      </w:r>
      <w:r>
        <w:rPr>
          <w:rFonts w:ascii="Calibri" w:hAnsi="Calibri" w:cs="Calibri"/>
          <w:b/>
          <w:bCs/>
          <w:color w:val="262626"/>
        </w:rPr>
        <w:t>Thomas Kirchberg:                 Kamera und Schnitt</w:t>
      </w:r>
    </w:p>
    <w:p w:rsidR="009D6900" w:rsidRDefault="009D6900" w:rsidP="009D6900">
      <w:pPr>
        <w:spacing w:before="100" w:beforeAutospacing="1" w:after="100" w:afterAutospacing="1" w:line="270" w:lineRule="atLeast"/>
      </w:pPr>
      <w:r>
        <w:rPr>
          <w:rFonts w:ascii="Calibri" w:hAnsi="Calibri" w:cs="Calibri"/>
        </w:rPr>
        <w:t>„</w:t>
      </w:r>
      <w:proofErr w:type="spellStart"/>
      <w:r>
        <w:rPr>
          <w:rFonts w:ascii="Calibri" w:hAnsi="Calibri" w:cs="Calibri"/>
        </w:rPr>
        <w:t>Westside</w:t>
      </w:r>
      <w:proofErr w:type="spellEnd"/>
      <w:r>
        <w:rPr>
          <w:rFonts w:ascii="Calibri" w:hAnsi="Calibri" w:cs="Calibri"/>
        </w:rPr>
        <w:t xml:space="preserve"> Culture </w:t>
      </w:r>
      <w:proofErr w:type="spellStart"/>
      <w:r>
        <w:rPr>
          <w:rFonts w:ascii="Calibri" w:hAnsi="Calibri" w:cs="Calibri"/>
        </w:rPr>
        <w:t>Clash</w:t>
      </w:r>
      <w:proofErr w:type="spellEnd"/>
      <w:r>
        <w:rPr>
          <w:rFonts w:ascii="Calibri" w:hAnsi="Calibri" w:cs="Calibri"/>
        </w:rPr>
        <w:t>“ hat 2017 den Förderpreis Musikvermittlung des Musiklands Niedersachsen und der Niedersächsischen Sparkassenstiftung gewonnen.</w:t>
      </w:r>
    </w:p>
    <w:p w:rsidR="009D6900" w:rsidRDefault="009D6900" w:rsidP="009D6900">
      <w:pPr>
        <w:spacing w:before="100" w:beforeAutospacing="1" w:after="100" w:afterAutospacing="1" w:line="270" w:lineRule="atLeast"/>
      </w:pPr>
      <w:r>
        <w:rPr>
          <w:rFonts w:ascii="Calibri" w:hAnsi="Calibri" w:cs="Calibri"/>
        </w:rPr>
        <w:t>Bei der Premiere wird der Förderpreis Musikvermittlung von </w:t>
      </w:r>
      <w:r>
        <w:rPr>
          <w:rFonts w:ascii="Calibri" w:hAnsi="Calibri" w:cs="Calibri"/>
          <w:b/>
          <w:bCs/>
        </w:rPr>
        <w:t xml:space="preserve">Rainer </w:t>
      </w:r>
      <w:proofErr w:type="spellStart"/>
      <w:r>
        <w:rPr>
          <w:rFonts w:ascii="Calibri" w:hAnsi="Calibri" w:cs="Calibri"/>
          <w:b/>
          <w:bCs/>
        </w:rPr>
        <w:t>Hald</w:t>
      </w:r>
      <w:proofErr w:type="spellEnd"/>
      <w:r>
        <w:rPr>
          <w:rFonts w:ascii="Calibri" w:hAnsi="Calibri" w:cs="Calibri"/>
        </w:rPr>
        <w:t>, </w:t>
      </w:r>
      <w:r>
        <w:rPr>
          <w:rFonts w:ascii="Calibri" w:hAnsi="Calibri" w:cs="Calibri"/>
          <w:shd w:val="clear" w:color="auto" w:fill="FFFFFF"/>
        </w:rPr>
        <w:t>Vorstandsvorsitzender der </w:t>
      </w:r>
      <w:r>
        <w:rPr>
          <w:rFonts w:ascii="Calibri" w:hAnsi="Calibri" w:cs="Calibri"/>
        </w:rPr>
        <w:t>Sparkasse</w:t>
      </w:r>
      <w:r>
        <w:rPr>
          <w:rFonts w:ascii="Calibri" w:hAnsi="Calibri" w:cs="Calibri"/>
          <w:shd w:val="clear" w:color="auto" w:fill="FFFFFF"/>
        </w:rPr>
        <w:t> Göttingen,</w:t>
      </w:r>
      <w:r>
        <w:rPr>
          <w:rFonts w:ascii="Calibri" w:hAnsi="Calibri" w:cs="Calibri"/>
        </w:rPr>
        <w:t> feierlich übergeben</w:t>
      </w:r>
      <w:r>
        <w:rPr>
          <w:rFonts w:ascii="Calibri" w:hAnsi="Calibri" w:cs="Calibri"/>
          <w:b/>
          <w:bCs/>
        </w:rPr>
        <w:t> </w:t>
      </w:r>
    </w:p>
    <w:p w:rsidR="009D6900" w:rsidRDefault="009D6900" w:rsidP="009D6900">
      <w:pPr>
        <w:spacing w:before="100" w:beforeAutospacing="1" w:after="100" w:afterAutospacing="1" w:line="270" w:lineRule="atLeast"/>
      </w:pPr>
      <w:r>
        <w:rPr>
          <w:rFonts w:ascii="Calibri" w:hAnsi="Calibri" w:cs="Calibri"/>
          <w:b/>
          <w:bCs/>
          <w:u w:val="single"/>
        </w:rPr>
        <w:t>Kooperationspartner:</w:t>
      </w:r>
    </w:p>
    <w:p w:rsidR="009D6900" w:rsidRDefault="009D6900" w:rsidP="009D6900">
      <w:pPr>
        <w:spacing w:before="100" w:beforeAutospacing="1" w:after="100" w:afterAutospacing="1" w:line="270" w:lineRule="atLeast"/>
      </w:pPr>
      <w:r>
        <w:rPr>
          <w:rFonts w:ascii="Calibri" w:hAnsi="Calibri" w:cs="Calibri"/>
          <w:b/>
          <w:bCs/>
        </w:rPr>
        <w:t xml:space="preserve">Bildwerfer, </w:t>
      </w:r>
      <w:proofErr w:type="spellStart"/>
      <w:r>
        <w:rPr>
          <w:rFonts w:ascii="Calibri" w:hAnsi="Calibri" w:cs="Calibri"/>
          <w:b/>
          <w:bCs/>
        </w:rPr>
        <w:t>Lares</w:t>
      </w:r>
      <w:proofErr w:type="spellEnd"/>
      <w:r>
        <w:rPr>
          <w:rFonts w:ascii="Calibri" w:hAnsi="Calibri" w:cs="Calibri"/>
          <w:b/>
          <w:bCs/>
        </w:rPr>
        <w:t xml:space="preserve"> Music, Otto-Hahn-Gymnasium, Weststadtzentrum, Jugendhilfe Südniedersachsen- Projekt </w:t>
      </w:r>
      <w:proofErr w:type="spellStart"/>
      <w:r>
        <w:rPr>
          <w:rFonts w:ascii="Calibri" w:hAnsi="Calibri" w:cs="Calibri"/>
          <w:b/>
          <w:bCs/>
        </w:rPr>
        <w:t>ZeitWeise</w:t>
      </w:r>
      <w:proofErr w:type="spellEnd"/>
      <w:r>
        <w:rPr>
          <w:rFonts w:ascii="Calibri" w:hAnsi="Calibri" w:cs="Calibri"/>
          <w:b/>
          <w:bCs/>
        </w:rPr>
        <w:t>, Freie Musikschule am Wall, Göttinger Dance Company, Geschwister-Scholl-Gesamtschule,</w:t>
      </w:r>
    </w:p>
    <w:p w:rsidR="004F4217" w:rsidRPr="009D6900" w:rsidRDefault="009D6900" w:rsidP="009D6900">
      <w:pPr>
        <w:spacing w:before="100" w:beforeAutospacing="1" w:after="100" w:afterAutospacing="1" w:line="270" w:lineRule="atLeast"/>
      </w:pPr>
      <w:r>
        <w:rPr>
          <w:rFonts w:ascii="Calibri" w:hAnsi="Calibri" w:cs="Calibri"/>
          <w:b/>
          <w:bCs/>
        </w:rPr>
        <w:t xml:space="preserve">Interkulturelles Orchester Göttingen, Seniorentanzgruppe der </w:t>
      </w:r>
      <w:proofErr w:type="spellStart"/>
      <w:r>
        <w:rPr>
          <w:rFonts w:ascii="Calibri" w:hAnsi="Calibri" w:cs="Calibri"/>
          <w:b/>
          <w:bCs/>
        </w:rPr>
        <w:t>musa</w:t>
      </w:r>
      <w:proofErr w:type="spellEnd"/>
      <w:r>
        <w:rPr>
          <w:rFonts w:ascii="Calibri" w:hAnsi="Calibri" w:cs="Calibri"/>
          <w:b/>
          <w:bCs/>
        </w:rPr>
        <w:t>, Sportverein Grün-Weiß Hagenberg, TV-</w:t>
      </w:r>
      <w:proofErr w:type="spellStart"/>
      <w:r>
        <w:rPr>
          <w:rFonts w:ascii="Calibri" w:hAnsi="Calibri" w:cs="Calibri"/>
          <w:b/>
          <w:bCs/>
        </w:rPr>
        <w:t>Roringen</w:t>
      </w:r>
      <w:proofErr w:type="spellEnd"/>
      <w:r>
        <w:rPr>
          <w:rFonts w:ascii="Calibri" w:hAnsi="Calibri" w:cs="Calibri"/>
          <w:b/>
          <w:bCs/>
        </w:rPr>
        <w:t xml:space="preserve"> – </w:t>
      </w:r>
      <w:proofErr w:type="spellStart"/>
      <w:r>
        <w:rPr>
          <w:rFonts w:ascii="Calibri" w:hAnsi="Calibri" w:cs="Calibri"/>
          <w:b/>
          <w:bCs/>
        </w:rPr>
        <w:t>Rope</w:t>
      </w:r>
      <w:proofErr w:type="spellEnd"/>
      <w:r>
        <w:rPr>
          <w:rFonts w:ascii="Calibri" w:hAnsi="Calibri" w:cs="Calibri"/>
          <w:b/>
          <w:bCs/>
        </w:rPr>
        <w:t xml:space="preserve"> </w:t>
      </w:r>
      <w:proofErr w:type="spellStart"/>
      <w:r>
        <w:rPr>
          <w:rFonts w:ascii="Calibri" w:hAnsi="Calibri" w:cs="Calibri"/>
          <w:b/>
          <w:bCs/>
        </w:rPr>
        <w:t>Skipping</w:t>
      </w:r>
      <w:proofErr w:type="spellEnd"/>
      <w:r>
        <w:rPr>
          <w:rFonts w:ascii="Calibri" w:hAnsi="Calibri" w:cs="Calibri"/>
          <w:b/>
          <w:bCs/>
        </w:rPr>
        <w:t>, Fanfarenzug Neuhof/Harz</w:t>
      </w:r>
      <w:bookmarkStart w:id="0" w:name="_GoBack"/>
      <w:bookmarkEnd w:id="0"/>
    </w:p>
    <w:sectPr w:rsidR="004F4217" w:rsidRPr="009D69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00"/>
    <w:rsid w:val="004F4217"/>
    <w:rsid w:val="009D690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6DB27-5947-4C35-B546-F5898BB4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6900"/>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D6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9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s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Bonveno Admin</dc:creator>
  <cp:keywords/>
  <dc:description/>
  <cp:lastModifiedBy>Bonveno Admin</cp:lastModifiedBy>
  <cp:revision>1</cp:revision>
  <dcterms:created xsi:type="dcterms:W3CDTF">2018-06-08T12:04:00Z</dcterms:created>
  <dcterms:modified xsi:type="dcterms:W3CDTF">2018-06-08T12:06:00Z</dcterms:modified>
</cp:coreProperties>
</file>